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A0B" w:rsidRPr="000A4C8B" w:rsidRDefault="00EA3387" w:rsidP="000A4C8B">
      <w:pPr>
        <w:spacing w:after="200" w:line="276" w:lineRule="auto"/>
        <w:jc w:val="center"/>
        <w:rPr>
          <w:rFonts w:ascii="Arial" w:eastAsiaTheme="minorHAnsi" w:hAnsi="Arial" w:cs="Arial"/>
          <w:sz w:val="48"/>
          <w:szCs w:val="48"/>
        </w:rPr>
      </w:pPr>
      <w:bookmarkStart w:id="0" w:name="_Toc294447445"/>
      <w:bookmarkStart w:id="1" w:name="_GoBack"/>
      <w:bookmarkEnd w:id="1"/>
      <w:r w:rsidRPr="000A4C8B">
        <w:rPr>
          <w:rFonts w:ascii="Arial" w:eastAsiaTheme="minorHAnsi" w:hAnsi="Arial" w:cs="Arial"/>
          <w:sz w:val="48"/>
          <w:szCs w:val="48"/>
        </w:rPr>
        <w:t xml:space="preserve">Bedwas Infant </w:t>
      </w:r>
      <w:r w:rsidR="00384804" w:rsidRPr="000A4C8B">
        <w:rPr>
          <w:rFonts w:ascii="Arial" w:eastAsiaTheme="minorHAnsi" w:hAnsi="Arial" w:cs="Arial"/>
          <w:sz w:val="48"/>
          <w:szCs w:val="48"/>
        </w:rPr>
        <w:t>School</w:t>
      </w:r>
    </w:p>
    <w:p w:rsidR="00436A0B" w:rsidRDefault="00436A0B" w:rsidP="00384804">
      <w:pPr>
        <w:tabs>
          <w:tab w:val="left" w:pos="0"/>
        </w:tabs>
        <w:suppressAutoHyphens/>
        <w:spacing w:after="200" w:line="240" w:lineRule="atLeast"/>
        <w:jc w:val="center"/>
        <w:rPr>
          <w:rFonts w:eastAsiaTheme="minorHAnsi"/>
          <w:b/>
          <w:bCs/>
          <w:spacing w:val="-3"/>
          <w:sz w:val="22"/>
          <w:szCs w:val="22"/>
        </w:rPr>
      </w:pPr>
    </w:p>
    <w:p w:rsidR="00436A0B" w:rsidRPr="000A4C8B" w:rsidRDefault="00EA3387" w:rsidP="00384804">
      <w:pPr>
        <w:tabs>
          <w:tab w:val="left" w:pos="0"/>
        </w:tabs>
        <w:suppressAutoHyphens/>
        <w:spacing w:after="200" w:line="240" w:lineRule="atLeast"/>
        <w:jc w:val="center"/>
        <w:rPr>
          <w:rFonts w:ascii="Arial" w:eastAsiaTheme="minorHAnsi" w:hAnsi="Arial" w:cs="Arial"/>
          <w:b/>
          <w:bCs/>
          <w:spacing w:val="-3"/>
          <w:sz w:val="22"/>
          <w:szCs w:val="22"/>
        </w:rPr>
      </w:pPr>
      <w:r w:rsidRPr="000A4C8B">
        <w:rPr>
          <w:rFonts w:ascii="Arial" w:eastAsiaTheme="minorHAnsi" w:hAnsi="Arial" w:cs="Arial"/>
          <w:b/>
          <w:bCs/>
          <w:noProof/>
          <w:spacing w:val="-3"/>
          <w:sz w:val="22"/>
          <w:szCs w:val="22"/>
          <w:lang w:eastAsia="en-GB"/>
        </w:rPr>
        <w:drawing>
          <wp:inline distT="0" distB="0" distL="0" distR="0" wp14:anchorId="0015D60C" wp14:editId="60C13657">
            <wp:extent cx="1828800" cy="1828800"/>
            <wp:effectExtent l="0" t="0" r="0" b="0"/>
            <wp:docPr id="3" name="Picture 3"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fjv\Desktop\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rsidR="000A4C8B" w:rsidRPr="000A4C8B" w:rsidRDefault="000A4C8B" w:rsidP="00384804">
      <w:pPr>
        <w:tabs>
          <w:tab w:val="left" w:pos="0"/>
        </w:tabs>
        <w:suppressAutoHyphens/>
        <w:spacing w:after="200" w:line="240" w:lineRule="atLeast"/>
        <w:jc w:val="center"/>
        <w:rPr>
          <w:rFonts w:ascii="Arial" w:eastAsiaTheme="minorHAnsi" w:hAnsi="Arial" w:cs="Arial"/>
          <w:b/>
          <w:bCs/>
          <w:spacing w:val="-3"/>
          <w:sz w:val="22"/>
          <w:szCs w:val="22"/>
        </w:rPr>
      </w:pPr>
    </w:p>
    <w:p w:rsidR="000A4C8B" w:rsidRPr="000A4C8B" w:rsidRDefault="000A4C8B" w:rsidP="000A4C8B">
      <w:pPr>
        <w:spacing w:after="200" w:line="276" w:lineRule="auto"/>
        <w:jc w:val="center"/>
        <w:rPr>
          <w:rFonts w:ascii="Arial" w:eastAsiaTheme="minorHAnsi" w:hAnsi="Arial" w:cs="Arial"/>
          <w:bCs/>
          <w:spacing w:val="-6"/>
          <w:sz w:val="44"/>
          <w:szCs w:val="44"/>
        </w:rPr>
      </w:pPr>
      <w:r w:rsidRPr="000A4C8B">
        <w:rPr>
          <w:rFonts w:ascii="Arial" w:eastAsiaTheme="minorHAnsi" w:hAnsi="Arial" w:cs="Arial"/>
          <w:bCs/>
          <w:spacing w:val="-6"/>
          <w:sz w:val="44"/>
          <w:szCs w:val="44"/>
        </w:rPr>
        <w:t>Policy for Positive Mental Health</w:t>
      </w:r>
    </w:p>
    <w:p w:rsidR="000A4C8B" w:rsidRPr="00384804" w:rsidRDefault="000A4C8B" w:rsidP="00384804">
      <w:pPr>
        <w:tabs>
          <w:tab w:val="left" w:pos="0"/>
        </w:tabs>
        <w:suppressAutoHyphens/>
        <w:spacing w:after="200" w:line="240" w:lineRule="atLeast"/>
        <w:jc w:val="center"/>
        <w:rPr>
          <w:rFonts w:eastAsiaTheme="minorHAnsi"/>
          <w:b/>
          <w:bCs/>
          <w:spacing w:val="-3"/>
          <w:sz w:val="22"/>
          <w:szCs w:val="22"/>
        </w:rPr>
      </w:pPr>
    </w:p>
    <w:p w:rsidR="00384804" w:rsidRPr="00384804" w:rsidRDefault="00384804" w:rsidP="00384804">
      <w:pPr>
        <w:tabs>
          <w:tab w:val="left" w:pos="0"/>
        </w:tabs>
        <w:suppressAutoHyphens/>
        <w:spacing w:after="200" w:line="240" w:lineRule="atLeast"/>
        <w:jc w:val="center"/>
        <w:rPr>
          <w:rFonts w:eastAsiaTheme="minorHAnsi"/>
          <w:b/>
          <w:bCs/>
          <w:spacing w:val="-3"/>
          <w:sz w:val="22"/>
          <w:szCs w:val="22"/>
        </w:rPr>
      </w:pPr>
    </w:p>
    <w:p w:rsidR="00384804" w:rsidRPr="00384804" w:rsidRDefault="00384804" w:rsidP="00384804">
      <w:pPr>
        <w:tabs>
          <w:tab w:val="left" w:pos="0"/>
        </w:tabs>
        <w:suppressAutoHyphens/>
        <w:spacing w:after="200" w:line="240" w:lineRule="atLeast"/>
        <w:jc w:val="center"/>
        <w:rPr>
          <w:rFonts w:eastAsiaTheme="minorHAnsi"/>
          <w:b/>
          <w:bCs/>
          <w:spacing w:val="-3"/>
          <w:sz w:val="22"/>
          <w:szCs w:val="22"/>
        </w:rPr>
      </w:pPr>
    </w:p>
    <w:tbl>
      <w:tblPr>
        <w:tblpPr w:leftFromText="180" w:rightFromText="180" w:vertAnchor="text" w:horzAnchor="margin" w:tblpX="250" w:tblpY="21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2"/>
        <w:gridCol w:w="1724"/>
        <w:gridCol w:w="2586"/>
        <w:gridCol w:w="2233"/>
      </w:tblGrid>
      <w:tr w:rsidR="00384804" w:rsidRPr="00384804" w:rsidTr="00EA3387">
        <w:tc>
          <w:tcPr>
            <w:tcW w:w="1962" w:type="dxa"/>
          </w:tcPr>
          <w:p w:rsidR="00384804" w:rsidRPr="00384804" w:rsidRDefault="00384804" w:rsidP="00384804">
            <w:pPr>
              <w:spacing w:after="200" w:line="276" w:lineRule="auto"/>
              <w:jc w:val="center"/>
              <w:rPr>
                <w:rFonts w:ascii="Comic Sans MS" w:eastAsiaTheme="minorHAnsi" w:hAnsi="Comic Sans MS"/>
                <w:sz w:val="22"/>
                <w:szCs w:val="22"/>
              </w:rPr>
            </w:pPr>
            <w:r w:rsidRPr="00384804">
              <w:rPr>
                <w:rFonts w:ascii="Comic Sans MS" w:eastAsiaTheme="minorHAnsi" w:hAnsi="Comic Sans MS"/>
                <w:sz w:val="22"/>
                <w:szCs w:val="22"/>
              </w:rPr>
              <w:t>Author</w:t>
            </w:r>
          </w:p>
        </w:tc>
        <w:tc>
          <w:tcPr>
            <w:tcW w:w="1724" w:type="dxa"/>
          </w:tcPr>
          <w:p w:rsidR="00384804" w:rsidRPr="00384804" w:rsidRDefault="00384804" w:rsidP="00384804">
            <w:pPr>
              <w:spacing w:after="200" w:line="276" w:lineRule="auto"/>
              <w:jc w:val="center"/>
              <w:rPr>
                <w:rFonts w:ascii="Comic Sans MS" w:eastAsiaTheme="minorHAnsi" w:hAnsi="Comic Sans MS"/>
                <w:sz w:val="22"/>
                <w:szCs w:val="22"/>
              </w:rPr>
            </w:pPr>
            <w:r w:rsidRPr="00384804">
              <w:rPr>
                <w:rFonts w:ascii="Comic Sans MS" w:eastAsiaTheme="minorHAnsi" w:hAnsi="Comic Sans MS"/>
                <w:sz w:val="22"/>
                <w:szCs w:val="22"/>
              </w:rPr>
              <w:t>Issue</w:t>
            </w:r>
          </w:p>
        </w:tc>
        <w:tc>
          <w:tcPr>
            <w:tcW w:w="2586" w:type="dxa"/>
          </w:tcPr>
          <w:p w:rsidR="00384804" w:rsidRPr="00384804" w:rsidRDefault="00384804" w:rsidP="00384804">
            <w:pPr>
              <w:spacing w:after="200" w:line="276" w:lineRule="auto"/>
              <w:jc w:val="center"/>
              <w:rPr>
                <w:rFonts w:ascii="Comic Sans MS" w:eastAsiaTheme="minorHAnsi" w:hAnsi="Comic Sans MS"/>
                <w:sz w:val="22"/>
                <w:szCs w:val="22"/>
              </w:rPr>
            </w:pPr>
            <w:r w:rsidRPr="00384804">
              <w:rPr>
                <w:rFonts w:ascii="Comic Sans MS" w:eastAsiaTheme="minorHAnsi" w:hAnsi="Comic Sans MS"/>
                <w:sz w:val="22"/>
                <w:szCs w:val="22"/>
              </w:rPr>
              <w:t>Date</w:t>
            </w:r>
          </w:p>
        </w:tc>
        <w:tc>
          <w:tcPr>
            <w:tcW w:w="2233" w:type="dxa"/>
          </w:tcPr>
          <w:p w:rsidR="00384804" w:rsidRPr="00384804" w:rsidRDefault="00384804" w:rsidP="00384804">
            <w:pPr>
              <w:spacing w:after="200" w:line="276" w:lineRule="auto"/>
              <w:jc w:val="center"/>
              <w:rPr>
                <w:rFonts w:ascii="Comic Sans MS" w:eastAsiaTheme="minorHAnsi" w:hAnsi="Comic Sans MS"/>
                <w:sz w:val="22"/>
                <w:szCs w:val="22"/>
              </w:rPr>
            </w:pPr>
            <w:r w:rsidRPr="00384804">
              <w:rPr>
                <w:rFonts w:ascii="Comic Sans MS" w:eastAsiaTheme="minorHAnsi" w:hAnsi="Comic Sans MS"/>
                <w:sz w:val="22"/>
                <w:szCs w:val="22"/>
              </w:rPr>
              <w:t>Governors</w:t>
            </w:r>
          </w:p>
        </w:tc>
      </w:tr>
      <w:tr w:rsidR="00384804" w:rsidRPr="00384804" w:rsidTr="00EA3387">
        <w:tc>
          <w:tcPr>
            <w:tcW w:w="1962" w:type="dxa"/>
          </w:tcPr>
          <w:p w:rsidR="00384804" w:rsidRPr="00384804" w:rsidRDefault="00EA3387" w:rsidP="00384804">
            <w:pPr>
              <w:spacing w:after="200" w:line="276" w:lineRule="auto"/>
              <w:jc w:val="center"/>
              <w:rPr>
                <w:rFonts w:ascii="Comic Sans MS" w:eastAsiaTheme="minorHAnsi" w:hAnsi="Comic Sans MS"/>
                <w:szCs w:val="22"/>
              </w:rPr>
            </w:pPr>
            <w:r>
              <w:rPr>
                <w:rFonts w:ascii="Comic Sans MS" w:eastAsiaTheme="minorHAnsi" w:hAnsi="Comic Sans MS"/>
                <w:szCs w:val="22"/>
              </w:rPr>
              <w:t>Mrs V Jenkins Delf</w:t>
            </w:r>
          </w:p>
        </w:tc>
        <w:tc>
          <w:tcPr>
            <w:tcW w:w="1724" w:type="dxa"/>
          </w:tcPr>
          <w:p w:rsidR="00384804" w:rsidRPr="00384804" w:rsidRDefault="00384804" w:rsidP="00384804">
            <w:pPr>
              <w:spacing w:after="200" w:line="276" w:lineRule="auto"/>
              <w:jc w:val="center"/>
              <w:rPr>
                <w:rFonts w:ascii="Comic Sans MS" w:eastAsiaTheme="minorHAnsi" w:hAnsi="Comic Sans MS"/>
                <w:szCs w:val="22"/>
              </w:rPr>
            </w:pPr>
            <w:r w:rsidRPr="00384804">
              <w:rPr>
                <w:rFonts w:ascii="Comic Sans MS" w:eastAsiaTheme="minorHAnsi" w:hAnsi="Comic Sans MS"/>
                <w:szCs w:val="22"/>
              </w:rPr>
              <w:t xml:space="preserve">1 </w:t>
            </w:r>
          </w:p>
        </w:tc>
        <w:tc>
          <w:tcPr>
            <w:tcW w:w="2586" w:type="dxa"/>
          </w:tcPr>
          <w:p w:rsidR="00384804" w:rsidRPr="00384804" w:rsidRDefault="00EA3387" w:rsidP="00384804">
            <w:pPr>
              <w:spacing w:after="200" w:line="276" w:lineRule="auto"/>
              <w:jc w:val="center"/>
              <w:rPr>
                <w:rFonts w:ascii="Comic Sans MS" w:eastAsiaTheme="minorHAnsi" w:hAnsi="Comic Sans MS"/>
                <w:szCs w:val="22"/>
              </w:rPr>
            </w:pPr>
            <w:r>
              <w:rPr>
                <w:rFonts w:ascii="Comic Sans MS" w:eastAsiaTheme="minorHAnsi" w:hAnsi="Comic Sans MS"/>
                <w:szCs w:val="22"/>
              </w:rPr>
              <w:t>January 2020</w:t>
            </w:r>
          </w:p>
        </w:tc>
        <w:tc>
          <w:tcPr>
            <w:tcW w:w="2233" w:type="dxa"/>
          </w:tcPr>
          <w:p w:rsidR="00384804" w:rsidRPr="00384804" w:rsidRDefault="00384804" w:rsidP="00384804">
            <w:pPr>
              <w:spacing w:after="200" w:line="276" w:lineRule="auto"/>
              <w:jc w:val="center"/>
              <w:rPr>
                <w:rFonts w:ascii="Comic Sans MS" w:eastAsiaTheme="minorHAnsi" w:hAnsi="Comic Sans MS"/>
                <w:sz w:val="22"/>
                <w:szCs w:val="22"/>
              </w:rPr>
            </w:pPr>
          </w:p>
        </w:tc>
      </w:tr>
      <w:tr w:rsidR="00384804" w:rsidRPr="00384804" w:rsidTr="00EA3387">
        <w:tc>
          <w:tcPr>
            <w:tcW w:w="1962"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1724"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586"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233" w:type="dxa"/>
          </w:tcPr>
          <w:p w:rsidR="00384804" w:rsidRPr="00384804" w:rsidRDefault="00384804" w:rsidP="00384804">
            <w:pPr>
              <w:spacing w:after="200" w:line="276" w:lineRule="auto"/>
              <w:jc w:val="center"/>
              <w:rPr>
                <w:rFonts w:ascii="Comic Sans MS" w:eastAsiaTheme="minorHAnsi" w:hAnsi="Comic Sans MS"/>
                <w:sz w:val="22"/>
                <w:szCs w:val="22"/>
              </w:rPr>
            </w:pPr>
          </w:p>
        </w:tc>
      </w:tr>
      <w:tr w:rsidR="00384804" w:rsidRPr="00384804" w:rsidTr="00EA3387">
        <w:tc>
          <w:tcPr>
            <w:tcW w:w="1962"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1724"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586"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233" w:type="dxa"/>
          </w:tcPr>
          <w:p w:rsidR="00384804" w:rsidRPr="00384804" w:rsidRDefault="00384804" w:rsidP="00384804">
            <w:pPr>
              <w:spacing w:after="200" w:line="276" w:lineRule="auto"/>
              <w:jc w:val="center"/>
              <w:rPr>
                <w:rFonts w:ascii="Comic Sans MS" w:eastAsiaTheme="minorHAnsi" w:hAnsi="Comic Sans MS"/>
                <w:sz w:val="22"/>
                <w:szCs w:val="22"/>
              </w:rPr>
            </w:pPr>
          </w:p>
        </w:tc>
      </w:tr>
      <w:tr w:rsidR="00384804" w:rsidRPr="00384804" w:rsidTr="00EA3387">
        <w:trPr>
          <w:trHeight w:val="561"/>
        </w:trPr>
        <w:tc>
          <w:tcPr>
            <w:tcW w:w="1962"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1724"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586"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233" w:type="dxa"/>
          </w:tcPr>
          <w:p w:rsidR="00384804" w:rsidRPr="00384804" w:rsidRDefault="00384804" w:rsidP="00384804">
            <w:pPr>
              <w:spacing w:after="200" w:line="276" w:lineRule="auto"/>
              <w:jc w:val="center"/>
              <w:rPr>
                <w:rFonts w:ascii="Comic Sans MS" w:eastAsiaTheme="minorHAnsi" w:hAnsi="Comic Sans MS"/>
                <w:sz w:val="22"/>
                <w:szCs w:val="22"/>
              </w:rPr>
            </w:pPr>
          </w:p>
        </w:tc>
      </w:tr>
      <w:tr w:rsidR="00384804" w:rsidRPr="00384804" w:rsidTr="00EA3387">
        <w:trPr>
          <w:trHeight w:val="561"/>
        </w:trPr>
        <w:tc>
          <w:tcPr>
            <w:tcW w:w="1962"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1724"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586" w:type="dxa"/>
          </w:tcPr>
          <w:p w:rsidR="00384804" w:rsidRPr="00384804" w:rsidRDefault="00384804" w:rsidP="00384804">
            <w:pPr>
              <w:spacing w:after="200" w:line="276" w:lineRule="auto"/>
              <w:jc w:val="center"/>
              <w:rPr>
                <w:rFonts w:ascii="Comic Sans MS" w:eastAsiaTheme="minorHAnsi" w:hAnsi="Comic Sans MS"/>
                <w:sz w:val="22"/>
                <w:szCs w:val="22"/>
              </w:rPr>
            </w:pPr>
          </w:p>
        </w:tc>
        <w:tc>
          <w:tcPr>
            <w:tcW w:w="2233" w:type="dxa"/>
          </w:tcPr>
          <w:p w:rsidR="00384804" w:rsidRPr="00384804" w:rsidRDefault="00384804" w:rsidP="00384804">
            <w:pPr>
              <w:spacing w:after="200" w:line="276" w:lineRule="auto"/>
              <w:jc w:val="center"/>
              <w:rPr>
                <w:rFonts w:ascii="Comic Sans MS" w:eastAsiaTheme="minorHAnsi" w:hAnsi="Comic Sans MS"/>
                <w:sz w:val="22"/>
                <w:szCs w:val="22"/>
              </w:rPr>
            </w:pPr>
          </w:p>
        </w:tc>
      </w:tr>
    </w:tbl>
    <w:p w:rsidR="00436A0B" w:rsidRPr="00F469FD" w:rsidRDefault="00F469FD" w:rsidP="00384804">
      <w:pPr>
        <w:spacing w:after="200" w:line="276" w:lineRule="auto"/>
        <w:jc w:val="center"/>
        <w:rPr>
          <w:rFonts w:ascii="Arial" w:eastAsiaTheme="minorHAnsi" w:hAnsi="Arial" w:cs="Arial"/>
          <w:bCs/>
          <w:i/>
          <w:color w:val="0070C0"/>
          <w:spacing w:val="-6"/>
          <w:sz w:val="32"/>
          <w:szCs w:val="32"/>
        </w:rPr>
      </w:pPr>
      <w:r w:rsidRPr="00F469FD">
        <w:rPr>
          <w:rFonts w:ascii="Arial" w:eastAsiaTheme="minorHAnsi" w:hAnsi="Arial" w:cs="Arial"/>
          <w:bCs/>
          <w:i/>
          <w:color w:val="0070C0"/>
          <w:spacing w:val="-6"/>
          <w:sz w:val="32"/>
          <w:szCs w:val="32"/>
        </w:rPr>
        <w:t>Happy faces, Kind Hearts, Inquiring Minds</w:t>
      </w:r>
    </w:p>
    <w:p w:rsidR="00436A0B" w:rsidRDefault="00436A0B" w:rsidP="00384804">
      <w:pPr>
        <w:spacing w:after="200" w:line="276" w:lineRule="auto"/>
        <w:jc w:val="center"/>
        <w:rPr>
          <w:rFonts w:ascii="Comic Sans MS" w:eastAsiaTheme="minorHAnsi" w:hAnsi="Comic Sans MS"/>
          <w:bCs/>
          <w:spacing w:val="-6"/>
          <w:sz w:val="44"/>
          <w:szCs w:val="44"/>
        </w:rPr>
      </w:pPr>
    </w:p>
    <w:p w:rsidR="00436A0B" w:rsidRDefault="00436A0B" w:rsidP="00384804">
      <w:pPr>
        <w:spacing w:after="200" w:line="276" w:lineRule="auto"/>
        <w:jc w:val="center"/>
        <w:rPr>
          <w:rFonts w:ascii="Comic Sans MS" w:eastAsiaTheme="minorHAnsi" w:hAnsi="Comic Sans MS"/>
          <w:bCs/>
          <w:spacing w:val="-6"/>
          <w:sz w:val="44"/>
          <w:szCs w:val="44"/>
        </w:rPr>
      </w:pPr>
    </w:p>
    <w:p w:rsidR="00384804" w:rsidRDefault="00436A0B" w:rsidP="00436A0B">
      <w:pPr>
        <w:spacing w:after="200" w:line="276" w:lineRule="auto"/>
        <w:jc w:val="center"/>
        <w:rPr>
          <w:rFonts w:ascii="Comic Sans MS" w:eastAsiaTheme="minorHAnsi" w:hAnsi="Comic Sans MS"/>
          <w:bCs/>
          <w:spacing w:val="-6"/>
          <w:sz w:val="44"/>
          <w:szCs w:val="44"/>
        </w:rPr>
      </w:pPr>
      <w:r w:rsidRPr="00384804">
        <w:rPr>
          <w:rFonts w:ascii="Comic Sans MS" w:eastAsiaTheme="minorHAnsi" w:hAnsi="Comic Sans MS"/>
          <w:bCs/>
          <w:spacing w:val="-6"/>
          <w:sz w:val="44"/>
          <w:szCs w:val="44"/>
        </w:rPr>
        <w:lastRenderedPageBreak/>
        <w:t>Policy for Positive Mental He</w:t>
      </w:r>
      <w:r>
        <w:rPr>
          <w:rFonts w:ascii="Comic Sans MS" w:eastAsiaTheme="minorHAnsi" w:hAnsi="Comic Sans MS"/>
          <w:bCs/>
          <w:spacing w:val="-6"/>
          <w:sz w:val="44"/>
          <w:szCs w:val="44"/>
        </w:rPr>
        <w:t>alth</w:t>
      </w:r>
    </w:p>
    <w:p w:rsidR="00436A0B" w:rsidRDefault="00436A0B" w:rsidP="00436A0B">
      <w:pPr>
        <w:spacing w:after="200" w:line="276" w:lineRule="auto"/>
        <w:jc w:val="center"/>
        <w:rPr>
          <w:rFonts w:ascii="Comic Sans MS" w:eastAsiaTheme="minorHAnsi" w:hAnsi="Comic Sans MS"/>
          <w:bCs/>
          <w:spacing w:val="-6"/>
          <w:sz w:val="44"/>
          <w:szCs w:val="44"/>
        </w:rPr>
      </w:pPr>
    </w:p>
    <w:p w:rsidR="00C3148E" w:rsidRPr="00EA3387" w:rsidRDefault="00C3148E" w:rsidP="00384804">
      <w:pPr>
        <w:spacing w:after="200" w:line="276" w:lineRule="auto"/>
        <w:jc w:val="center"/>
        <w:rPr>
          <w:rFonts w:ascii="Comic Sans MS" w:eastAsiaTheme="minorHAnsi" w:hAnsi="Comic Sans MS"/>
          <w:color w:val="0070C0"/>
          <w:sz w:val="44"/>
          <w:szCs w:val="44"/>
        </w:rPr>
      </w:pPr>
      <w:r w:rsidRPr="00EA3387">
        <w:rPr>
          <w:rFonts w:ascii="Comic Sans MS" w:hAnsi="Comic Sans MS"/>
          <w:color w:val="0070C0"/>
          <w:sz w:val="32"/>
        </w:rPr>
        <w:t xml:space="preserve">Positive Mental Health Policy </w:t>
      </w:r>
      <w:r w:rsidR="00EA3387" w:rsidRPr="00EA3387">
        <w:rPr>
          <w:rFonts w:ascii="Comic Sans MS" w:hAnsi="Comic Sans MS"/>
          <w:color w:val="0070C0"/>
          <w:sz w:val="32"/>
        </w:rPr>
        <w:t xml:space="preserve">Bedwas Infant </w:t>
      </w:r>
      <w:r w:rsidRPr="00EA3387">
        <w:rPr>
          <w:rFonts w:ascii="Comic Sans MS" w:hAnsi="Comic Sans MS"/>
          <w:color w:val="0070C0"/>
          <w:sz w:val="32"/>
        </w:rPr>
        <w:t>S</w:t>
      </w:r>
      <w:bookmarkEnd w:id="0"/>
      <w:r w:rsidRPr="00EA3387">
        <w:rPr>
          <w:rFonts w:ascii="Comic Sans MS" w:hAnsi="Comic Sans MS"/>
          <w:color w:val="0070C0"/>
          <w:sz w:val="32"/>
        </w:rPr>
        <w:t>chool</w:t>
      </w:r>
    </w:p>
    <w:p w:rsidR="00C3148E" w:rsidRPr="00C3148E" w:rsidRDefault="00C3148E" w:rsidP="00C3148E">
      <w:pPr>
        <w:rPr>
          <w:rFonts w:ascii="Comic Sans MS" w:hAnsi="Comic Sans MS" w:cs="Arial"/>
          <w:b/>
          <w:color w:val="7030A0"/>
          <w:szCs w:val="28"/>
        </w:rPr>
      </w:pPr>
    </w:p>
    <w:p w:rsidR="00C3148E" w:rsidRPr="003529FA" w:rsidRDefault="00C3148E" w:rsidP="00C3148E">
      <w:pPr>
        <w:rPr>
          <w:rFonts w:ascii="Comic Sans MS" w:hAnsi="Comic Sans MS" w:cs="Arial"/>
          <w:szCs w:val="28"/>
        </w:rPr>
      </w:pPr>
      <w:r w:rsidRPr="003529FA">
        <w:rPr>
          <w:rFonts w:ascii="Comic Sans MS" w:hAnsi="Comic Sans MS" w:cs="Arial"/>
          <w:szCs w:val="28"/>
        </w:rPr>
        <w:t xml:space="preserve">Updated </w:t>
      </w:r>
      <w:r w:rsidR="00EA3387">
        <w:rPr>
          <w:rFonts w:ascii="Comic Sans MS" w:hAnsi="Comic Sans MS" w:cs="Arial"/>
          <w:szCs w:val="28"/>
        </w:rPr>
        <w:t>–</w:t>
      </w:r>
      <w:r w:rsidRPr="003529FA">
        <w:rPr>
          <w:rFonts w:ascii="Comic Sans MS" w:hAnsi="Comic Sans MS" w:cs="Arial"/>
          <w:szCs w:val="28"/>
        </w:rPr>
        <w:t xml:space="preserve"> </w:t>
      </w:r>
      <w:r w:rsidR="00EA3387">
        <w:rPr>
          <w:rFonts w:ascii="Comic Sans MS" w:hAnsi="Comic Sans MS" w:cs="Arial"/>
          <w:szCs w:val="28"/>
        </w:rPr>
        <w:t>January 2020</w:t>
      </w:r>
    </w:p>
    <w:p w:rsidR="00C3148E" w:rsidRPr="003529FA" w:rsidRDefault="00C3148E" w:rsidP="00C3148E">
      <w:pPr>
        <w:rPr>
          <w:rFonts w:ascii="Comic Sans MS" w:hAnsi="Comic Sans MS" w:cs="Arial"/>
          <w:sz w:val="22"/>
        </w:rPr>
      </w:pPr>
    </w:p>
    <w:p w:rsidR="00C3148E" w:rsidRPr="00EA3387" w:rsidRDefault="00C3148E" w:rsidP="00C3148E">
      <w:pPr>
        <w:pStyle w:val="Heading2"/>
        <w:rPr>
          <w:rFonts w:ascii="Comic Sans MS" w:hAnsi="Comic Sans MS"/>
          <w:color w:val="0070C0"/>
          <w:sz w:val="28"/>
        </w:rPr>
      </w:pPr>
      <w:bookmarkStart w:id="2" w:name="_Toc294447446"/>
      <w:r w:rsidRPr="00EA3387">
        <w:rPr>
          <w:rFonts w:ascii="Comic Sans MS" w:hAnsi="Comic Sans MS"/>
          <w:color w:val="0070C0"/>
          <w:sz w:val="28"/>
        </w:rPr>
        <w:t>Policy Statement</w:t>
      </w:r>
      <w:bookmarkEnd w:id="2"/>
    </w:p>
    <w:p w:rsidR="00C3148E" w:rsidRPr="00C3148E" w:rsidRDefault="00C3148E" w:rsidP="00C3148E">
      <w:pPr>
        <w:rPr>
          <w:rFonts w:ascii="Comic Sans MS" w:hAnsi="Comic Sans MS"/>
          <w:sz w:val="22"/>
        </w:rPr>
      </w:pPr>
    </w:p>
    <w:p w:rsidR="00C3148E" w:rsidRPr="00C3148E" w:rsidRDefault="00C3148E" w:rsidP="00C3148E">
      <w:pPr>
        <w:pStyle w:val="Quote"/>
        <w:rPr>
          <w:rFonts w:ascii="Comic Sans MS" w:hAnsi="Comic Sans MS"/>
          <w:sz w:val="24"/>
        </w:rPr>
      </w:pPr>
      <w:r w:rsidRPr="00C3148E">
        <w:rPr>
          <w:rFonts w:ascii="Comic Sans MS" w:hAnsi="Comic Sans MS" w:cs="Arial"/>
          <w:sz w:val="24"/>
        </w:rPr>
        <w:t xml:space="preserve">Mental health is </w:t>
      </w:r>
      <w:r w:rsidRPr="00C3148E">
        <w:rPr>
          <w:rFonts w:ascii="Comic Sans MS" w:hAnsi="Comic Sans MS"/>
          <w:sz w:val="24"/>
        </w:rPr>
        <w:t>a state of well-being in which every individual realises his or her own potential, can cope with the normal stresses of life, can work productively and fruitfully, and is able to make a contribution to her or his community. (World Health Organization)</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At our school, we aim to promote positive mental health for every member of our staff and </w:t>
      </w:r>
      <w:r>
        <w:rPr>
          <w:rFonts w:ascii="Comic Sans MS" w:hAnsi="Comic Sans MS"/>
          <w:sz w:val="22"/>
        </w:rPr>
        <w:t xml:space="preserve">pupil </w:t>
      </w:r>
      <w:r w:rsidRPr="00C3148E">
        <w:rPr>
          <w:rFonts w:ascii="Comic Sans MS" w:hAnsi="Comic Sans MS"/>
          <w:sz w:val="22"/>
        </w:rPr>
        <w:t xml:space="preserve">body.  We pursue this aim using both universal, whole school approaches and specialised, targeted approaches aimed at vulnerable students.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In addition to promoting positive mental health, we aim to recognise and respond to mental ill health.  In an average classroom, three children will be suffering from a diagnosable mental health issue.  By developing and implementing practical, relevant and effective mental health policies and procedures we can promote a safe and stable environment for students affected both directly and indirectly by mental ill health.  </w:t>
      </w:r>
    </w:p>
    <w:p w:rsidR="00C3148E" w:rsidRPr="00C3148E" w:rsidRDefault="00C3148E" w:rsidP="00C3148E">
      <w:pPr>
        <w:ind w:left="360"/>
        <w:rPr>
          <w:rFonts w:ascii="Comic Sans MS" w:hAnsi="Comic Sans MS" w:cs="Arial"/>
          <w:sz w:val="22"/>
        </w:rPr>
      </w:pPr>
    </w:p>
    <w:p w:rsidR="00C3148E" w:rsidRPr="00EA3387" w:rsidRDefault="00C3148E" w:rsidP="00C3148E">
      <w:pPr>
        <w:pStyle w:val="Heading2"/>
        <w:rPr>
          <w:rFonts w:ascii="Comic Sans MS" w:hAnsi="Comic Sans MS"/>
          <w:color w:val="0070C0"/>
          <w:sz w:val="28"/>
        </w:rPr>
      </w:pPr>
      <w:bookmarkStart w:id="3" w:name="_Toc294447447"/>
      <w:r w:rsidRPr="00EA3387">
        <w:rPr>
          <w:rFonts w:ascii="Comic Sans MS" w:hAnsi="Comic Sans MS"/>
          <w:color w:val="0070C0"/>
          <w:sz w:val="28"/>
        </w:rPr>
        <w:t>Scope</w:t>
      </w:r>
      <w:bookmarkEnd w:id="3"/>
    </w:p>
    <w:p w:rsidR="00C3148E" w:rsidRPr="00C3148E" w:rsidRDefault="00C3148E" w:rsidP="00C3148E">
      <w:pPr>
        <w:rPr>
          <w:rFonts w:ascii="Comic Sans MS" w:hAnsi="Comic Sans MS"/>
          <w:sz w:val="22"/>
        </w:rPr>
      </w:pPr>
      <w:r w:rsidRPr="00C3148E">
        <w:rPr>
          <w:rFonts w:ascii="Comic Sans MS" w:hAnsi="Comic Sans MS"/>
          <w:sz w:val="22"/>
        </w:rPr>
        <w:t xml:space="preserve">This document describes the school’s approach to promoting positive mental health and wellbeing.  This policy is intended as guidance for all staff including non-teaching staff and governors.  </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4" w:name="_Toc294447448"/>
      <w:r w:rsidRPr="00EA3387">
        <w:rPr>
          <w:rFonts w:ascii="Comic Sans MS" w:hAnsi="Comic Sans MS"/>
          <w:color w:val="0070C0"/>
          <w:sz w:val="28"/>
        </w:rPr>
        <w:t>The Policy Aims to:</w:t>
      </w:r>
      <w:bookmarkEnd w:id="4"/>
    </w:p>
    <w:p w:rsidR="00C3148E" w:rsidRPr="00C3148E" w:rsidRDefault="00C3148E" w:rsidP="00C3148E">
      <w:pPr>
        <w:pStyle w:val="ListParagraph"/>
        <w:numPr>
          <w:ilvl w:val="0"/>
          <w:numId w:val="3"/>
        </w:numPr>
        <w:spacing w:line="276" w:lineRule="auto"/>
        <w:jc w:val="both"/>
        <w:rPr>
          <w:rFonts w:ascii="Comic Sans MS" w:hAnsi="Comic Sans MS"/>
          <w:b/>
          <w:sz w:val="22"/>
        </w:rPr>
      </w:pPr>
      <w:r w:rsidRPr="00C3148E">
        <w:rPr>
          <w:rFonts w:ascii="Comic Sans MS" w:hAnsi="Comic Sans MS"/>
          <w:sz w:val="22"/>
        </w:rPr>
        <w:t>Promote positive mental health in all staff and students</w:t>
      </w:r>
    </w:p>
    <w:p w:rsidR="00C3148E" w:rsidRPr="00C3148E" w:rsidRDefault="00C3148E" w:rsidP="00C3148E">
      <w:pPr>
        <w:pStyle w:val="ListParagraph"/>
        <w:numPr>
          <w:ilvl w:val="0"/>
          <w:numId w:val="3"/>
        </w:numPr>
        <w:spacing w:line="276" w:lineRule="auto"/>
        <w:jc w:val="both"/>
        <w:rPr>
          <w:rFonts w:ascii="Comic Sans MS" w:hAnsi="Comic Sans MS"/>
          <w:b/>
          <w:sz w:val="22"/>
        </w:rPr>
      </w:pPr>
      <w:r w:rsidRPr="00C3148E">
        <w:rPr>
          <w:rFonts w:ascii="Comic Sans MS" w:hAnsi="Comic Sans MS"/>
          <w:sz w:val="22"/>
        </w:rPr>
        <w:t>Increase understanding and awareness of common mental health issues</w:t>
      </w:r>
    </w:p>
    <w:p w:rsidR="00C3148E" w:rsidRPr="00C3148E" w:rsidRDefault="00C3148E" w:rsidP="00C3148E">
      <w:pPr>
        <w:pStyle w:val="ListParagraph"/>
        <w:numPr>
          <w:ilvl w:val="0"/>
          <w:numId w:val="3"/>
        </w:numPr>
        <w:spacing w:line="276" w:lineRule="auto"/>
        <w:jc w:val="both"/>
        <w:rPr>
          <w:rFonts w:ascii="Comic Sans MS" w:hAnsi="Comic Sans MS"/>
          <w:b/>
          <w:sz w:val="22"/>
        </w:rPr>
      </w:pPr>
      <w:r w:rsidRPr="00C3148E">
        <w:rPr>
          <w:rFonts w:ascii="Comic Sans MS" w:hAnsi="Comic Sans MS"/>
          <w:sz w:val="22"/>
        </w:rPr>
        <w:t>Alert staff to early warning signs of mental ill health</w:t>
      </w:r>
    </w:p>
    <w:p w:rsidR="00C3148E" w:rsidRPr="00C3148E" w:rsidRDefault="00C3148E" w:rsidP="00C3148E">
      <w:pPr>
        <w:pStyle w:val="ListParagraph"/>
        <w:numPr>
          <w:ilvl w:val="0"/>
          <w:numId w:val="3"/>
        </w:numPr>
        <w:spacing w:line="276" w:lineRule="auto"/>
        <w:jc w:val="both"/>
        <w:rPr>
          <w:rFonts w:ascii="Comic Sans MS" w:hAnsi="Comic Sans MS"/>
          <w:b/>
          <w:sz w:val="22"/>
        </w:rPr>
      </w:pPr>
      <w:r w:rsidRPr="00C3148E">
        <w:rPr>
          <w:rFonts w:ascii="Comic Sans MS" w:hAnsi="Comic Sans MS"/>
          <w:sz w:val="22"/>
        </w:rPr>
        <w:t>Provide support to staff working with young people with mental health issues</w:t>
      </w:r>
    </w:p>
    <w:p w:rsidR="00C3148E" w:rsidRPr="00C3148E" w:rsidRDefault="00C3148E" w:rsidP="00C3148E">
      <w:pPr>
        <w:pStyle w:val="ListParagraph"/>
        <w:numPr>
          <w:ilvl w:val="0"/>
          <w:numId w:val="3"/>
        </w:numPr>
        <w:spacing w:line="276" w:lineRule="auto"/>
        <w:jc w:val="both"/>
        <w:rPr>
          <w:rFonts w:ascii="Comic Sans MS" w:hAnsi="Comic Sans MS"/>
          <w:b/>
          <w:sz w:val="22"/>
        </w:rPr>
      </w:pPr>
      <w:r w:rsidRPr="00C3148E">
        <w:rPr>
          <w:rFonts w:ascii="Comic Sans MS" w:hAnsi="Comic Sans MS"/>
          <w:sz w:val="22"/>
        </w:rPr>
        <w:t>Provide support to students suffering mental ill health and their peers and parents or carers</w:t>
      </w:r>
    </w:p>
    <w:p w:rsidR="00C3148E" w:rsidRPr="00C3148E" w:rsidRDefault="00C3148E" w:rsidP="00C3148E">
      <w:pPr>
        <w:rPr>
          <w:rFonts w:ascii="Comic Sans MS" w:hAnsi="Comic Sans MS" w:cs="Arial"/>
          <w:b/>
          <w:color w:val="7030A0"/>
          <w:sz w:val="22"/>
        </w:rPr>
      </w:pPr>
    </w:p>
    <w:p w:rsidR="00C3148E" w:rsidRPr="00EA3387" w:rsidRDefault="00C3148E" w:rsidP="00C3148E">
      <w:pPr>
        <w:pStyle w:val="Heading2"/>
        <w:rPr>
          <w:rFonts w:ascii="Comic Sans MS" w:hAnsi="Comic Sans MS"/>
          <w:color w:val="0070C0"/>
          <w:sz w:val="28"/>
        </w:rPr>
      </w:pPr>
      <w:bookmarkStart w:id="5" w:name="_Toc294447449"/>
      <w:r w:rsidRPr="00EA3387">
        <w:rPr>
          <w:rFonts w:ascii="Comic Sans MS" w:hAnsi="Comic Sans MS"/>
          <w:color w:val="0070C0"/>
          <w:sz w:val="28"/>
        </w:rPr>
        <w:t>Lead Members of Staff</w:t>
      </w:r>
      <w:bookmarkEnd w:id="5"/>
    </w:p>
    <w:p w:rsidR="00C3148E" w:rsidRPr="00C3148E" w:rsidRDefault="00C3148E" w:rsidP="00C3148E">
      <w:pPr>
        <w:rPr>
          <w:rFonts w:ascii="Comic Sans MS" w:hAnsi="Comic Sans MS" w:cs="Arial"/>
          <w:sz w:val="22"/>
        </w:rPr>
      </w:pPr>
      <w:r w:rsidRPr="00C3148E">
        <w:rPr>
          <w:rFonts w:ascii="Comic Sans MS" w:hAnsi="Comic Sans MS" w:cs="Arial"/>
          <w:sz w:val="22"/>
        </w:rPr>
        <w:lastRenderedPageBreak/>
        <w:t>Whilst all staff have a responsibility to promote the mental health of students, staff with a specific, relevant remit include:</w:t>
      </w:r>
    </w:p>
    <w:p w:rsidR="00C3148E" w:rsidRPr="00C3148E" w:rsidRDefault="00C3148E" w:rsidP="00C3148E">
      <w:pPr>
        <w:ind w:left="360"/>
        <w:rPr>
          <w:rFonts w:ascii="Comic Sans MS" w:hAnsi="Comic Sans MS" w:cs="Arial"/>
          <w:b/>
          <w:sz w:val="22"/>
        </w:rPr>
      </w:pPr>
    </w:p>
    <w:p w:rsidR="00C3148E"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V Jenkins Delf, Mrs C Lloyd</w:t>
      </w:r>
      <w:r w:rsidR="00C3148E" w:rsidRPr="00436A0B">
        <w:rPr>
          <w:rFonts w:ascii="Comic Sans MS" w:hAnsi="Comic Sans MS"/>
          <w:sz w:val="22"/>
        </w:rPr>
        <w:t>- designated child protection / safeguarding officer</w:t>
      </w:r>
      <w:r w:rsidR="00384804" w:rsidRPr="00436A0B">
        <w:rPr>
          <w:rFonts w:ascii="Comic Sans MS" w:hAnsi="Comic Sans MS"/>
          <w:sz w:val="22"/>
        </w:rPr>
        <w:t>s</w:t>
      </w:r>
    </w:p>
    <w:p w:rsidR="00C3148E"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V Jenkins Delf, Miss K Crocker</w:t>
      </w:r>
      <w:r w:rsidR="00C3148E" w:rsidRPr="00436A0B">
        <w:rPr>
          <w:rFonts w:ascii="Comic Sans MS" w:hAnsi="Comic Sans MS"/>
          <w:sz w:val="22"/>
        </w:rPr>
        <w:t xml:space="preserve"> -  mental health lead</w:t>
      </w:r>
      <w:r>
        <w:rPr>
          <w:rFonts w:ascii="Comic Sans MS" w:hAnsi="Comic Sans MS"/>
          <w:sz w:val="22"/>
        </w:rPr>
        <w:t>s</w:t>
      </w:r>
    </w:p>
    <w:p w:rsidR="003529FA"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R Collins</w:t>
      </w:r>
      <w:r w:rsidR="003529FA" w:rsidRPr="00436A0B">
        <w:rPr>
          <w:rFonts w:ascii="Comic Sans MS" w:hAnsi="Comic Sans MS"/>
          <w:sz w:val="22"/>
        </w:rPr>
        <w:t xml:space="preserve"> - ALNCO</w:t>
      </w:r>
    </w:p>
    <w:p w:rsidR="00C3148E"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J Amesbury -  L</w:t>
      </w:r>
      <w:r w:rsidR="00C3148E" w:rsidRPr="00436A0B">
        <w:rPr>
          <w:rFonts w:ascii="Comic Sans MS" w:hAnsi="Comic Sans MS"/>
          <w:sz w:val="22"/>
        </w:rPr>
        <w:t>ead first aider</w:t>
      </w:r>
    </w:p>
    <w:p w:rsidR="00C3148E"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V Jenkins Delf</w:t>
      </w:r>
      <w:r w:rsidR="00C3148E" w:rsidRPr="00436A0B">
        <w:rPr>
          <w:rFonts w:ascii="Comic Sans MS" w:hAnsi="Comic Sans MS"/>
          <w:sz w:val="22"/>
        </w:rPr>
        <w:t xml:space="preserve"> -  CPD lead </w:t>
      </w:r>
    </w:p>
    <w:p w:rsidR="00C3148E"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C Lloyd</w:t>
      </w:r>
      <w:r w:rsidR="00C3148E" w:rsidRPr="00436A0B">
        <w:rPr>
          <w:rFonts w:ascii="Comic Sans MS" w:hAnsi="Comic Sans MS"/>
          <w:sz w:val="22"/>
        </w:rPr>
        <w:t xml:space="preserve"> -  Head of PSHE</w:t>
      </w:r>
    </w:p>
    <w:p w:rsidR="00C3148E" w:rsidRDefault="00C3148E" w:rsidP="00C3148E">
      <w:pPr>
        <w:pStyle w:val="ListParagraph"/>
        <w:numPr>
          <w:ilvl w:val="0"/>
          <w:numId w:val="4"/>
        </w:numPr>
        <w:spacing w:line="276" w:lineRule="auto"/>
        <w:jc w:val="both"/>
        <w:rPr>
          <w:rFonts w:ascii="Comic Sans MS" w:hAnsi="Comic Sans MS"/>
          <w:sz w:val="22"/>
        </w:rPr>
      </w:pPr>
      <w:r w:rsidRPr="00436A0B">
        <w:rPr>
          <w:rFonts w:ascii="Comic Sans MS" w:hAnsi="Comic Sans MS"/>
          <w:sz w:val="22"/>
        </w:rPr>
        <w:t>Mrs</w:t>
      </w:r>
      <w:r w:rsidR="00EA3387">
        <w:rPr>
          <w:rFonts w:ascii="Comic Sans MS" w:hAnsi="Comic Sans MS"/>
          <w:sz w:val="22"/>
        </w:rPr>
        <w:t xml:space="preserve"> C Lloyd, Mrs C Mathias, Mrs C Bailey, Miss K Crocker, Miss H Bailey </w:t>
      </w:r>
      <w:r w:rsidRPr="00436A0B">
        <w:rPr>
          <w:rFonts w:ascii="Comic Sans MS" w:hAnsi="Comic Sans MS"/>
          <w:sz w:val="22"/>
        </w:rPr>
        <w:t xml:space="preserve">– </w:t>
      </w:r>
      <w:r w:rsidR="00EA3387">
        <w:rPr>
          <w:rFonts w:ascii="Comic Sans MS" w:hAnsi="Comic Sans MS"/>
          <w:sz w:val="22"/>
        </w:rPr>
        <w:t>THRIVE</w:t>
      </w:r>
    </w:p>
    <w:p w:rsidR="00EA3387" w:rsidRPr="00436A0B" w:rsidRDefault="00EA3387" w:rsidP="00C3148E">
      <w:pPr>
        <w:pStyle w:val="ListParagraph"/>
        <w:numPr>
          <w:ilvl w:val="0"/>
          <w:numId w:val="4"/>
        </w:numPr>
        <w:spacing w:line="276" w:lineRule="auto"/>
        <w:jc w:val="both"/>
        <w:rPr>
          <w:rFonts w:ascii="Comic Sans MS" w:hAnsi="Comic Sans MS"/>
          <w:sz w:val="22"/>
        </w:rPr>
      </w:pPr>
      <w:r>
        <w:rPr>
          <w:rFonts w:ascii="Comic Sans MS" w:hAnsi="Comic Sans MS"/>
          <w:sz w:val="22"/>
        </w:rPr>
        <w:t>Mrs D Rees – ELSA [2020]</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Any member of staff who is concerned about the mental health or wellbeing of a </w:t>
      </w:r>
      <w:r>
        <w:rPr>
          <w:rFonts w:ascii="Comic Sans MS" w:hAnsi="Comic Sans MS"/>
          <w:sz w:val="22"/>
        </w:rPr>
        <w:t xml:space="preserve">pupil </w:t>
      </w:r>
      <w:r w:rsidRPr="00C3148E">
        <w:rPr>
          <w:rFonts w:ascii="Comic Sans MS" w:hAnsi="Comic Sans MS"/>
          <w:sz w:val="22"/>
        </w:rPr>
        <w:t xml:space="preserve">should speak to the mental health lead in the first instance. If there is a fear that the </w:t>
      </w:r>
      <w:r>
        <w:rPr>
          <w:rFonts w:ascii="Comic Sans MS" w:hAnsi="Comic Sans MS"/>
          <w:sz w:val="22"/>
        </w:rPr>
        <w:t xml:space="preserve">pupil </w:t>
      </w:r>
      <w:r w:rsidRPr="00C3148E">
        <w:rPr>
          <w:rFonts w:ascii="Comic Sans MS" w:hAnsi="Comic Sans MS"/>
          <w:sz w:val="22"/>
        </w:rPr>
        <w:t xml:space="preserve">is in danger of immediate harm then the normal child protection procedures should be followed with an immediate referral to the designated child protection officer, the head teacher or the designated governor. If the </w:t>
      </w:r>
      <w:r>
        <w:rPr>
          <w:rFonts w:ascii="Comic Sans MS" w:hAnsi="Comic Sans MS"/>
          <w:sz w:val="22"/>
        </w:rPr>
        <w:t xml:space="preserve">pupil </w:t>
      </w:r>
      <w:r w:rsidRPr="00C3148E">
        <w:rPr>
          <w:rFonts w:ascii="Comic Sans MS" w:hAnsi="Comic Sans MS"/>
          <w:sz w:val="22"/>
        </w:rPr>
        <w:t>presents a medical emergency then the normal procedures for medical emergencies should be followed, including alerting the first aid staff and contacting the emergency services if necessary.</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Where a referral to CAMHS is appropriate, this will be led and managed by </w:t>
      </w:r>
      <w:r w:rsidR="00EA3387">
        <w:rPr>
          <w:rFonts w:ascii="Comic Sans MS" w:hAnsi="Comic Sans MS"/>
          <w:sz w:val="22"/>
        </w:rPr>
        <w:t xml:space="preserve">Mrs V Jenkins Delf &amp; Mrs R Collins- </w:t>
      </w:r>
      <w:r w:rsidRPr="00C3148E">
        <w:rPr>
          <w:rFonts w:ascii="Comic Sans MS" w:hAnsi="Comic Sans MS"/>
          <w:sz w:val="22"/>
        </w:rPr>
        <w:t xml:space="preserve">Guidance about referring to CAMHS is provided in Appendix F. </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6" w:name="_Toc294447450"/>
      <w:r w:rsidRPr="00EA3387">
        <w:rPr>
          <w:rFonts w:ascii="Comic Sans MS" w:hAnsi="Comic Sans MS"/>
          <w:color w:val="0070C0"/>
          <w:sz w:val="28"/>
        </w:rPr>
        <w:t>Individual Care Plans</w:t>
      </w:r>
      <w:bookmarkEnd w:id="6"/>
    </w:p>
    <w:p w:rsidR="00C3148E" w:rsidRPr="00C3148E" w:rsidRDefault="00C3148E" w:rsidP="00C3148E">
      <w:pPr>
        <w:rPr>
          <w:rFonts w:ascii="Comic Sans MS" w:hAnsi="Comic Sans MS"/>
          <w:sz w:val="22"/>
        </w:rPr>
      </w:pPr>
      <w:r w:rsidRPr="00C3148E">
        <w:rPr>
          <w:rFonts w:ascii="Comic Sans MS" w:hAnsi="Comic Sans MS"/>
          <w:sz w:val="22"/>
        </w:rPr>
        <w:t xml:space="preserve">It is helpful to draw up an individual care plan for pupils causing concern or who receive a diagnosis pertaining to their mental health.  This should be drawn up involving the pupil, the parents and relevant health professionals. This can include: </w:t>
      </w:r>
    </w:p>
    <w:p w:rsidR="00C3148E" w:rsidRPr="00C3148E" w:rsidRDefault="00C3148E" w:rsidP="00C3148E">
      <w:pPr>
        <w:pStyle w:val="ListParagraph"/>
        <w:numPr>
          <w:ilvl w:val="0"/>
          <w:numId w:val="2"/>
        </w:numPr>
        <w:spacing w:line="276" w:lineRule="auto"/>
        <w:jc w:val="both"/>
        <w:rPr>
          <w:rFonts w:ascii="Comic Sans MS" w:hAnsi="Comic Sans MS"/>
          <w:sz w:val="22"/>
        </w:rPr>
      </w:pPr>
      <w:r w:rsidRPr="00C3148E">
        <w:rPr>
          <w:rFonts w:ascii="Comic Sans MS" w:hAnsi="Comic Sans MS"/>
          <w:sz w:val="22"/>
        </w:rPr>
        <w:t>Details of a pupil’s condition</w:t>
      </w:r>
    </w:p>
    <w:p w:rsidR="00C3148E" w:rsidRPr="00C3148E" w:rsidRDefault="00C3148E" w:rsidP="00C3148E">
      <w:pPr>
        <w:pStyle w:val="ListParagraph"/>
        <w:numPr>
          <w:ilvl w:val="0"/>
          <w:numId w:val="2"/>
        </w:numPr>
        <w:spacing w:line="276" w:lineRule="auto"/>
        <w:jc w:val="both"/>
        <w:rPr>
          <w:rFonts w:ascii="Comic Sans MS" w:hAnsi="Comic Sans MS"/>
          <w:sz w:val="22"/>
        </w:rPr>
      </w:pPr>
      <w:r w:rsidRPr="00C3148E">
        <w:rPr>
          <w:rFonts w:ascii="Comic Sans MS" w:hAnsi="Comic Sans MS"/>
          <w:sz w:val="22"/>
        </w:rPr>
        <w:t>Special requirements and precautions</w:t>
      </w:r>
    </w:p>
    <w:p w:rsidR="00C3148E" w:rsidRPr="00C3148E" w:rsidRDefault="00C3148E" w:rsidP="00C3148E">
      <w:pPr>
        <w:pStyle w:val="ListParagraph"/>
        <w:numPr>
          <w:ilvl w:val="0"/>
          <w:numId w:val="2"/>
        </w:numPr>
        <w:spacing w:line="276" w:lineRule="auto"/>
        <w:jc w:val="both"/>
        <w:rPr>
          <w:rFonts w:ascii="Comic Sans MS" w:hAnsi="Comic Sans MS"/>
          <w:sz w:val="22"/>
        </w:rPr>
      </w:pPr>
      <w:r w:rsidRPr="00C3148E">
        <w:rPr>
          <w:rFonts w:ascii="Comic Sans MS" w:hAnsi="Comic Sans MS"/>
          <w:sz w:val="22"/>
        </w:rPr>
        <w:t>Medication and any side effects</w:t>
      </w:r>
    </w:p>
    <w:p w:rsidR="00C3148E" w:rsidRPr="00C3148E" w:rsidRDefault="00C3148E" w:rsidP="00C3148E">
      <w:pPr>
        <w:pStyle w:val="ListParagraph"/>
        <w:numPr>
          <w:ilvl w:val="0"/>
          <w:numId w:val="2"/>
        </w:numPr>
        <w:spacing w:line="276" w:lineRule="auto"/>
        <w:jc w:val="both"/>
        <w:rPr>
          <w:rFonts w:ascii="Comic Sans MS" w:hAnsi="Comic Sans MS"/>
          <w:sz w:val="22"/>
        </w:rPr>
      </w:pPr>
      <w:r w:rsidRPr="00C3148E">
        <w:rPr>
          <w:rFonts w:ascii="Comic Sans MS" w:hAnsi="Comic Sans MS"/>
          <w:sz w:val="22"/>
        </w:rPr>
        <w:t xml:space="preserve">What to do and who to contact in an emergency </w:t>
      </w:r>
    </w:p>
    <w:p w:rsidR="00C3148E" w:rsidRPr="00C3148E" w:rsidRDefault="00C3148E" w:rsidP="00C3148E">
      <w:pPr>
        <w:pStyle w:val="ListParagraph"/>
        <w:numPr>
          <w:ilvl w:val="0"/>
          <w:numId w:val="2"/>
        </w:numPr>
        <w:spacing w:line="276" w:lineRule="auto"/>
        <w:jc w:val="both"/>
        <w:rPr>
          <w:rFonts w:ascii="Comic Sans MS" w:hAnsi="Comic Sans MS"/>
          <w:sz w:val="22"/>
        </w:rPr>
      </w:pPr>
      <w:r w:rsidRPr="00C3148E">
        <w:rPr>
          <w:rFonts w:ascii="Comic Sans MS" w:hAnsi="Comic Sans MS"/>
          <w:sz w:val="22"/>
        </w:rPr>
        <w:t xml:space="preserve">The role the school can play </w:t>
      </w:r>
    </w:p>
    <w:p w:rsidR="00C3148E" w:rsidRPr="00C3148E" w:rsidRDefault="00C3148E" w:rsidP="00C3148E">
      <w:pPr>
        <w:rPr>
          <w:rFonts w:ascii="Comic Sans MS" w:hAnsi="Comic Sans MS" w:cs="Arial"/>
          <w:b/>
          <w:sz w:val="22"/>
        </w:rPr>
      </w:pPr>
    </w:p>
    <w:p w:rsidR="00C3148E" w:rsidRPr="00EA3387" w:rsidRDefault="00C3148E" w:rsidP="00C3148E">
      <w:pPr>
        <w:pStyle w:val="Heading2"/>
        <w:rPr>
          <w:rFonts w:ascii="Comic Sans MS" w:hAnsi="Comic Sans MS"/>
          <w:color w:val="0070C0"/>
          <w:sz w:val="28"/>
        </w:rPr>
      </w:pPr>
      <w:bookmarkStart w:id="7" w:name="_Toc294447451"/>
      <w:r w:rsidRPr="00EA3387">
        <w:rPr>
          <w:rFonts w:ascii="Comic Sans MS" w:hAnsi="Comic Sans MS"/>
          <w:color w:val="0070C0"/>
          <w:sz w:val="28"/>
        </w:rPr>
        <w:t>Teaching about Mental Health</w:t>
      </w:r>
      <w:bookmarkEnd w:id="7"/>
    </w:p>
    <w:p w:rsidR="00C3148E" w:rsidRPr="00C3148E" w:rsidRDefault="00C3148E" w:rsidP="00C3148E">
      <w:pPr>
        <w:rPr>
          <w:rFonts w:ascii="Comic Sans MS" w:hAnsi="Comic Sans MS"/>
          <w:sz w:val="22"/>
        </w:rPr>
      </w:pPr>
      <w:r w:rsidRPr="00C3148E">
        <w:rPr>
          <w:rFonts w:ascii="Comic Sans MS" w:hAnsi="Comic Sans MS"/>
          <w:sz w:val="22"/>
        </w:rPr>
        <w:t>The skills, knowledge and understanding needed by our students to keep themselves and others physically and mentally healthy and safe are included as part of ou</w:t>
      </w:r>
      <w:r>
        <w:rPr>
          <w:rFonts w:ascii="Comic Sans MS" w:hAnsi="Comic Sans MS"/>
          <w:sz w:val="22"/>
        </w:rPr>
        <w:t xml:space="preserve">r developmental PSHE curriculum which includes the SEAL and </w:t>
      </w:r>
      <w:r w:rsidR="00EA3387">
        <w:rPr>
          <w:rFonts w:ascii="Comic Sans MS" w:hAnsi="Comic Sans MS"/>
          <w:sz w:val="22"/>
        </w:rPr>
        <w:t xml:space="preserve">THRIVE </w:t>
      </w:r>
      <w:r>
        <w:rPr>
          <w:rFonts w:ascii="Comic Sans MS" w:hAnsi="Comic Sans MS"/>
          <w:sz w:val="22"/>
        </w:rPr>
        <w:t xml:space="preserve">programmes. </w:t>
      </w:r>
      <w:r w:rsidRPr="00C3148E">
        <w:rPr>
          <w:rFonts w:ascii="Comic Sans MS" w:hAnsi="Comic Sans MS"/>
          <w:sz w:val="22"/>
        </w:rPr>
        <w:t xml:space="preserve">  </w:t>
      </w:r>
    </w:p>
    <w:p w:rsidR="00C3148E" w:rsidRPr="00C3148E" w:rsidRDefault="00C3148E" w:rsidP="00C3148E">
      <w:pPr>
        <w:rPr>
          <w:rFonts w:ascii="Comic Sans MS" w:hAnsi="Comic Sans MS"/>
          <w:sz w:val="28"/>
        </w:rPr>
      </w:pPr>
    </w:p>
    <w:p w:rsidR="00C3148E" w:rsidRPr="00C3148E" w:rsidRDefault="00C3148E" w:rsidP="00C3148E">
      <w:pPr>
        <w:rPr>
          <w:rFonts w:ascii="Comic Sans MS" w:hAnsi="Comic Sans MS"/>
          <w:sz w:val="22"/>
        </w:rPr>
      </w:pPr>
      <w:r w:rsidRPr="00C3148E">
        <w:rPr>
          <w:rFonts w:ascii="Comic Sans MS" w:hAnsi="Comic Sans MS"/>
          <w:sz w:val="22"/>
        </w:rPr>
        <w:lastRenderedPageBreak/>
        <w:t xml:space="preserve">The specific content of lessons will be determined by the specific needs of the cohort we’re teaching but there will always be an emphasis on enabling students to develop the skills, knowledge, understanding, language and confidence to seek help, as needed, for themselves or others.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We will follow the </w:t>
      </w:r>
      <w:hyperlink r:id="rId10" w:history="1">
        <w:r w:rsidRPr="00C3148E">
          <w:rPr>
            <w:rStyle w:val="Hyperlink"/>
            <w:rFonts w:ascii="Comic Sans MS" w:hAnsi="Comic Sans MS" w:cs="Times New Roman"/>
            <w:sz w:val="20"/>
            <w:szCs w:val="22"/>
          </w:rPr>
          <w:t>PSHE Association Guidance</w:t>
        </w:r>
      </w:hyperlink>
      <w:r w:rsidRPr="00C3148E">
        <w:rPr>
          <w:rStyle w:val="FootnoteReference"/>
          <w:rFonts w:ascii="Comic Sans MS" w:hAnsi="Comic Sans MS" w:cs="Times New Roman"/>
          <w:sz w:val="20"/>
          <w:szCs w:val="22"/>
        </w:rPr>
        <w:footnoteReference w:id="1"/>
      </w:r>
      <w:r w:rsidRPr="00C3148E">
        <w:rPr>
          <w:rFonts w:ascii="Comic Sans MS" w:hAnsi="Comic Sans MS"/>
          <w:sz w:val="22"/>
        </w:rPr>
        <w:t xml:space="preserve"> to ensure that we teach mental health and emotional wellbeing issues in a safe and sensitive manner which helps rather than harms.  </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8" w:name="_Toc294447452"/>
      <w:r w:rsidRPr="00EA3387">
        <w:rPr>
          <w:rFonts w:ascii="Comic Sans MS" w:hAnsi="Comic Sans MS"/>
          <w:color w:val="0070C0"/>
          <w:sz w:val="28"/>
        </w:rPr>
        <w:t>Signposting</w:t>
      </w:r>
      <w:bookmarkEnd w:id="8"/>
    </w:p>
    <w:p w:rsidR="00C3148E" w:rsidRPr="00C3148E" w:rsidRDefault="00C3148E" w:rsidP="00C3148E">
      <w:pPr>
        <w:rPr>
          <w:rFonts w:ascii="Comic Sans MS" w:hAnsi="Comic Sans MS"/>
          <w:sz w:val="22"/>
        </w:rPr>
      </w:pPr>
      <w:r w:rsidRPr="00C3148E">
        <w:rPr>
          <w:rFonts w:ascii="Comic Sans MS" w:hAnsi="Comic Sans MS"/>
          <w:sz w:val="22"/>
        </w:rPr>
        <w:t>We will ensure that staff, students and parents are aware of sources of support within school and in the local community.  What support is available within our school and local community, who it is aimed at and how to access it is outlined in Appendix D.</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We will display relevant sources of support in communal areas such as common rooms and toilets and will regularly highlight sources of support to students within relevant parts of the curriculum.  Whenever we highlight sources of support, we will increase the chance of </w:t>
      </w:r>
      <w:r>
        <w:rPr>
          <w:rFonts w:ascii="Comic Sans MS" w:hAnsi="Comic Sans MS"/>
          <w:sz w:val="22"/>
        </w:rPr>
        <w:t xml:space="preserve">pupil </w:t>
      </w:r>
      <w:r w:rsidRPr="00C3148E">
        <w:rPr>
          <w:rFonts w:ascii="Comic Sans MS" w:hAnsi="Comic Sans MS"/>
          <w:sz w:val="22"/>
        </w:rPr>
        <w:t>help-seeking by ensuring students understand:</w:t>
      </w:r>
    </w:p>
    <w:p w:rsidR="00C3148E" w:rsidRPr="00C3148E" w:rsidRDefault="00C3148E" w:rsidP="00C3148E">
      <w:pPr>
        <w:pStyle w:val="ListParagraph"/>
        <w:numPr>
          <w:ilvl w:val="0"/>
          <w:numId w:val="5"/>
        </w:numPr>
        <w:spacing w:line="276" w:lineRule="auto"/>
        <w:jc w:val="both"/>
        <w:rPr>
          <w:rFonts w:ascii="Comic Sans MS" w:hAnsi="Comic Sans MS"/>
          <w:sz w:val="22"/>
        </w:rPr>
      </w:pPr>
      <w:r w:rsidRPr="00C3148E">
        <w:rPr>
          <w:rFonts w:ascii="Comic Sans MS" w:hAnsi="Comic Sans MS"/>
          <w:sz w:val="22"/>
        </w:rPr>
        <w:t>What help is available</w:t>
      </w:r>
    </w:p>
    <w:p w:rsidR="00C3148E" w:rsidRPr="00C3148E" w:rsidRDefault="00C3148E" w:rsidP="00C3148E">
      <w:pPr>
        <w:pStyle w:val="ListParagraph"/>
        <w:numPr>
          <w:ilvl w:val="0"/>
          <w:numId w:val="5"/>
        </w:numPr>
        <w:spacing w:line="276" w:lineRule="auto"/>
        <w:jc w:val="both"/>
        <w:rPr>
          <w:rFonts w:ascii="Comic Sans MS" w:hAnsi="Comic Sans MS"/>
          <w:sz w:val="22"/>
        </w:rPr>
      </w:pPr>
      <w:r w:rsidRPr="00C3148E">
        <w:rPr>
          <w:rFonts w:ascii="Comic Sans MS" w:hAnsi="Comic Sans MS"/>
          <w:sz w:val="22"/>
        </w:rPr>
        <w:t>Who it is aimed at</w:t>
      </w:r>
    </w:p>
    <w:p w:rsidR="00C3148E" w:rsidRPr="00C3148E" w:rsidRDefault="00C3148E" w:rsidP="00C3148E">
      <w:pPr>
        <w:pStyle w:val="ListParagraph"/>
        <w:numPr>
          <w:ilvl w:val="0"/>
          <w:numId w:val="5"/>
        </w:numPr>
        <w:spacing w:line="276" w:lineRule="auto"/>
        <w:jc w:val="both"/>
        <w:rPr>
          <w:rFonts w:ascii="Comic Sans MS" w:hAnsi="Comic Sans MS"/>
          <w:sz w:val="22"/>
        </w:rPr>
      </w:pPr>
      <w:r w:rsidRPr="00C3148E">
        <w:rPr>
          <w:rFonts w:ascii="Comic Sans MS" w:hAnsi="Comic Sans MS"/>
          <w:sz w:val="22"/>
        </w:rPr>
        <w:t>How to access it</w:t>
      </w:r>
    </w:p>
    <w:p w:rsidR="00C3148E" w:rsidRPr="00C3148E" w:rsidRDefault="00C3148E" w:rsidP="00C3148E">
      <w:pPr>
        <w:pStyle w:val="ListParagraph"/>
        <w:numPr>
          <w:ilvl w:val="0"/>
          <w:numId w:val="5"/>
        </w:numPr>
        <w:spacing w:line="276" w:lineRule="auto"/>
        <w:jc w:val="both"/>
        <w:rPr>
          <w:rFonts w:ascii="Comic Sans MS" w:hAnsi="Comic Sans MS"/>
          <w:sz w:val="22"/>
        </w:rPr>
      </w:pPr>
      <w:r w:rsidRPr="00C3148E">
        <w:rPr>
          <w:rFonts w:ascii="Comic Sans MS" w:hAnsi="Comic Sans MS"/>
          <w:sz w:val="22"/>
        </w:rPr>
        <w:t>Why to access it</w:t>
      </w:r>
    </w:p>
    <w:p w:rsidR="00C3148E" w:rsidRPr="00C3148E" w:rsidRDefault="00C3148E" w:rsidP="00C3148E">
      <w:pPr>
        <w:pStyle w:val="ListParagraph"/>
        <w:numPr>
          <w:ilvl w:val="0"/>
          <w:numId w:val="5"/>
        </w:numPr>
        <w:spacing w:line="276" w:lineRule="auto"/>
        <w:jc w:val="both"/>
        <w:rPr>
          <w:rFonts w:ascii="Comic Sans MS" w:hAnsi="Comic Sans MS"/>
          <w:sz w:val="22"/>
        </w:rPr>
      </w:pPr>
      <w:r w:rsidRPr="00C3148E">
        <w:rPr>
          <w:rFonts w:ascii="Comic Sans MS" w:hAnsi="Comic Sans MS"/>
          <w:sz w:val="22"/>
        </w:rPr>
        <w:t>What is likely to happen next</w:t>
      </w:r>
    </w:p>
    <w:p w:rsidR="00C3148E" w:rsidRPr="00C3148E" w:rsidRDefault="00C3148E" w:rsidP="00C3148E">
      <w:pPr>
        <w:rPr>
          <w:rFonts w:ascii="Comic Sans MS" w:hAnsi="Comic Sans MS" w:cs="Arial"/>
          <w:b/>
          <w:sz w:val="22"/>
        </w:rPr>
      </w:pPr>
    </w:p>
    <w:p w:rsidR="00C3148E" w:rsidRPr="00EA3387" w:rsidRDefault="00C3148E" w:rsidP="00C3148E">
      <w:pPr>
        <w:pStyle w:val="Heading2"/>
        <w:rPr>
          <w:rFonts w:ascii="Comic Sans MS" w:hAnsi="Comic Sans MS"/>
          <w:color w:val="0070C0"/>
          <w:sz w:val="28"/>
        </w:rPr>
      </w:pPr>
      <w:bookmarkStart w:id="9" w:name="_Toc294447453"/>
      <w:r w:rsidRPr="00EA3387">
        <w:rPr>
          <w:rFonts w:ascii="Comic Sans MS" w:hAnsi="Comic Sans MS"/>
          <w:color w:val="0070C0"/>
          <w:sz w:val="28"/>
        </w:rPr>
        <w:t>Warning Signs</w:t>
      </w:r>
      <w:bookmarkEnd w:id="9"/>
    </w:p>
    <w:p w:rsidR="00C3148E" w:rsidRPr="00C3148E" w:rsidRDefault="00C3148E" w:rsidP="00C3148E">
      <w:pPr>
        <w:rPr>
          <w:rFonts w:ascii="Comic Sans MS" w:hAnsi="Comic Sans MS"/>
          <w:sz w:val="22"/>
        </w:rPr>
      </w:pPr>
      <w:r w:rsidRPr="00C3148E">
        <w:rPr>
          <w:rFonts w:ascii="Comic Sans MS" w:hAnsi="Comic Sans MS"/>
          <w:sz w:val="22"/>
        </w:rPr>
        <w:t xml:space="preserve">School staff may become aware of warning signs which indicate a </w:t>
      </w:r>
      <w:r>
        <w:rPr>
          <w:rFonts w:ascii="Comic Sans MS" w:hAnsi="Comic Sans MS"/>
          <w:sz w:val="22"/>
        </w:rPr>
        <w:t xml:space="preserve">pupil </w:t>
      </w:r>
      <w:r w:rsidRPr="00C3148E">
        <w:rPr>
          <w:rFonts w:ascii="Comic Sans MS" w:hAnsi="Comic Sans MS"/>
          <w:sz w:val="22"/>
        </w:rPr>
        <w:t xml:space="preserve">is experiencing mental health or emotional wellbeing issues.  These warning signs should </w:t>
      </w:r>
      <w:r w:rsidRPr="00C3148E">
        <w:rPr>
          <w:rFonts w:ascii="Comic Sans MS" w:hAnsi="Comic Sans MS"/>
          <w:b/>
          <w:sz w:val="22"/>
        </w:rPr>
        <w:t>always</w:t>
      </w:r>
      <w:r w:rsidRPr="00C3148E">
        <w:rPr>
          <w:rFonts w:ascii="Comic Sans MS" w:hAnsi="Comic Sans MS"/>
          <w:sz w:val="22"/>
        </w:rPr>
        <w:t xml:space="preserve"> be taken seriously and staff observing any of these warning signs should communicate their concerns with </w:t>
      </w:r>
      <w:r w:rsidR="00EA3387">
        <w:rPr>
          <w:rFonts w:ascii="Comic Sans MS" w:hAnsi="Comic Sans MS"/>
          <w:sz w:val="22"/>
        </w:rPr>
        <w:t xml:space="preserve">Mrs V Jenkins Delf </w:t>
      </w:r>
      <w:r w:rsidRPr="00C3148E">
        <w:rPr>
          <w:rFonts w:ascii="Comic Sans MS" w:hAnsi="Comic Sans MS"/>
          <w:sz w:val="22"/>
        </w:rPr>
        <w:t xml:space="preserve">our mental health and emotional wellbeing lead.  </w:t>
      </w:r>
    </w:p>
    <w:p w:rsidR="00C3148E" w:rsidRPr="00C3148E" w:rsidRDefault="00C3148E" w:rsidP="00C3148E">
      <w:pPr>
        <w:ind w:left="360"/>
        <w:rPr>
          <w:rFonts w:ascii="Comic Sans MS" w:hAnsi="Comic Sans MS" w:cs="Arial"/>
          <w:sz w:val="22"/>
        </w:rPr>
      </w:pPr>
    </w:p>
    <w:p w:rsidR="00C3148E" w:rsidRPr="00C3148E" w:rsidRDefault="00C3148E" w:rsidP="00C3148E">
      <w:pPr>
        <w:rPr>
          <w:rFonts w:ascii="Comic Sans MS" w:hAnsi="Comic Sans MS"/>
          <w:sz w:val="22"/>
        </w:rPr>
      </w:pPr>
      <w:r w:rsidRPr="00C3148E">
        <w:rPr>
          <w:rFonts w:ascii="Comic Sans MS" w:hAnsi="Comic Sans MS"/>
          <w:sz w:val="22"/>
        </w:rPr>
        <w:t>Possible warning signs include:</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Physical signs of harm that are repeated or appear non-accidental</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 xml:space="preserve">Changes in eating or sleeping habits </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Increased isolation from friends or family, becoming socially withdrawn</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 xml:space="preserve">Changes in activity and mood </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Lowering of academic achievement</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Talking or joking about self-harm or suicide</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Abusing drugs or alcohol</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Expressing feelings of failure, uselessness or loss of hope</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 xml:space="preserve">Changes in clothing – e.g. long sleeves in warm weather </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Secretive behaviour</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lastRenderedPageBreak/>
        <w:t>Skipping PE or getting changed secretively</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Lateness to or absence from school</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Repeated physical pain or nausea with no evident cause</w:t>
      </w:r>
    </w:p>
    <w:p w:rsidR="00C3148E" w:rsidRPr="00C3148E" w:rsidRDefault="00C3148E" w:rsidP="00C3148E">
      <w:pPr>
        <w:pStyle w:val="ListParagraph"/>
        <w:numPr>
          <w:ilvl w:val="0"/>
          <w:numId w:val="6"/>
        </w:numPr>
        <w:spacing w:line="276" w:lineRule="auto"/>
        <w:jc w:val="both"/>
        <w:rPr>
          <w:rFonts w:ascii="Comic Sans MS" w:hAnsi="Comic Sans MS"/>
          <w:sz w:val="22"/>
        </w:rPr>
      </w:pPr>
      <w:r w:rsidRPr="00C3148E">
        <w:rPr>
          <w:rFonts w:ascii="Comic Sans MS" w:hAnsi="Comic Sans MS"/>
          <w:sz w:val="22"/>
        </w:rPr>
        <w:t>An increase in lateness or absenteeism</w:t>
      </w:r>
    </w:p>
    <w:p w:rsidR="00C3148E" w:rsidRPr="00C3148E" w:rsidRDefault="00C3148E" w:rsidP="00C3148E">
      <w:pPr>
        <w:rPr>
          <w:rFonts w:ascii="Comic Sans MS" w:hAnsi="Comic Sans MS" w:cs="Arial"/>
          <w:b/>
          <w:sz w:val="22"/>
        </w:rPr>
      </w:pPr>
    </w:p>
    <w:p w:rsidR="00C3148E" w:rsidRPr="00EA3387" w:rsidRDefault="00C3148E" w:rsidP="00C3148E">
      <w:pPr>
        <w:pStyle w:val="Heading2"/>
        <w:rPr>
          <w:rFonts w:ascii="Comic Sans MS" w:hAnsi="Comic Sans MS"/>
          <w:color w:val="0070C0"/>
          <w:sz w:val="28"/>
        </w:rPr>
      </w:pPr>
      <w:bookmarkStart w:id="10" w:name="_Toc294447454"/>
      <w:r w:rsidRPr="00EA3387">
        <w:rPr>
          <w:rFonts w:ascii="Comic Sans MS" w:hAnsi="Comic Sans MS"/>
          <w:color w:val="0070C0"/>
          <w:sz w:val="28"/>
        </w:rPr>
        <w:t>Managing disclosures</w:t>
      </w:r>
      <w:bookmarkEnd w:id="10"/>
    </w:p>
    <w:p w:rsidR="00C3148E" w:rsidRPr="00C3148E" w:rsidRDefault="00C3148E" w:rsidP="00C3148E">
      <w:pPr>
        <w:rPr>
          <w:rFonts w:ascii="Comic Sans MS" w:hAnsi="Comic Sans MS"/>
          <w:sz w:val="22"/>
        </w:rPr>
      </w:pPr>
      <w:r w:rsidRPr="00C3148E">
        <w:rPr>
          <w:rFonts w:ascii="Comic Sans MS" w:hAnsi="Comic Sans MS"/>
          <w:sz w:val="22"/>
        </w:rPr>
        <w:t xml:space="preserve">A </w:t>
      </w:r>
      <w:r>
        <w:rPr>
          <w:rFonts w:ascii="Comic Sans MS" w:hAnsi="Comic Sans MS"/>
          <w:sz w:val="22"/>
        </w:rPr>
        <w:t xml:space="preserve">pupil </w:t>
      </w:r>
      <w:r w:rsidRPr="00C3148E">
        <w:rPr>
          <w:rFonts w:ascii="Comic Sans MS" w:hAnsi="Comic Sans MS"/>
          <w:sz w:val="22"/>
        </w:rPr>
        <w:t xml:space="preserve">may choose to disclose concerns about themselves or a friend to any member of staff so all staff need to know how to respond appropriately to a disclosure.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If a </w:t>
      </w:r>
      <w:r>
        <w:rPr>
          <w:rFonts w:ascii="Comic Sans MS" w:hAnsi="Comic Sans MS"/>
          <w:sz w:val="22"/>
        </w:rPr>
        <w:t xml:space="preserve">pupil </w:t>
      </w:r>
      <w:r w:rsidRPr="00C3148E">
        <w:rPr>
          <w:rFonts w:ascii="Comic Sans MS" w:hAnsi="Comic Sans MS"/>
          <w:sz w:val="22"/>
        </w:rPr>
        <w:t xml:space="preserve">chooses to disclose concerns about their own mental health or that of a friend to a member of staff, the member of staff’s response should always be calm, supportive and non-judgemental.  </w:t>
      </w:r>
    </w:p>
    <w:p w:rsidR="00C3148E" w:rsidRPr="00C3148E" w:rsidRDefault="00C3148E" w:rsidP="00C3148E">
      <w:pPr>
        <w:rPr>
          <w:rFonts w:ascii="Comic Sans MS" w:hAnsi="Comic Sans MS"/>
          <w:sz w:val="22"/>
        </w:rPr>
      </w:pPr>
    </w:p>
    <w:p w:rsidR="00C3148E" w:rsidRDefault="00C3148E" w:rsidP="00C3148E">
      <w:pPr>
        <w:rPr>
          <w:rFonts w:ascii="Comic Sans MS" w:hAnsi="Comic Sans MS"/>
          <w:sz w:val="22"/>
        </w:rPr>
      </w:pPr>
      <w:r w:rsidRPr="00C3148E">
        <w:rPr>
          <w:rFonts w:ascii="Comic Sans MS" w:hAnsi="Comic Sans MS"/>
          <w:sz w:val="22"/>
        </w:rPr>
        <w:t xml:space="preserve">Staff should listen rather than advise and our first thoughts should be of the student’s emotional and physical safety rather than of exploring ‘Why?’. </w:t>
      </w:r>
    </w:p>
    <w:p w:rsidR="00C3148E" w:rsidRPr="00C3148E" w:rsidRDefault="00C3148E" w:rsidP="00C3148E">
      <w:pPr>
        <w:rPr>
          <w:rFonts w:ascii="Comic Sans MS" w:hAnsi="Comic Sans MS"/>
          <w:sz w:val="22"/>
        </w:rPr>
      </w:pPr>
      <w:r w:rsidRPr="00C3148E">
        <w:rPr>
          <w:rFonts w:ascii="Comic Sans MS" w:hAnsi="Comic Sans MS"/>
          <w:sz w:val="22"/>
        </w:rPr>
        <w:t>For more information about how to handle mental health disclosures sensitively see appendix E.</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All disclosures should be recorded in writing and held on the student’s confidential file.  This written record should include:</w:t>
      </w:r>
    </w:p>
    <w:p w:rsidR="00C3148E" w:rsidRPr="00C3148E" w:rsidRDefault="00C3148E" w:rsidP="00C3148E">
      <w:pPr>
        <w:pStyle w:val="ListParagraph"/>
        <w:numPr>
          <w:ilvl w:val="0"/>
          <w:numId w:val="7"/>
        </w:numPr>
        <w:spacing w:line="276" w:lineRule="auto"/>
        <w:jc w:val="both"/>
        <w:rPr>
          <w:rFonts w:ascii="Comic Sans MS" w:hAnsi="Comic Sans MS"/>
          <w:sz w:val="22"/>
        </w:rPr>
      </w:pPr>
      <w:r w:rsidRPr="00C3148E">
        <w:rPr>
          <w:rFonts w:ascii="Comic Sans MS" w:hAnsi="Comic Sans MS"/>
          <w:sz w:val="22"/>
        </w:rPr>
        <w:t>Date</w:t>
      </w:r>
    </w:p>
    <w:p w:rsidR="00C3148E" w:rsidRPr="00C3148E" w:rsidRDefault="00C3148E" w:rsidP="00C3148E">
      <w:pPr>
        <w:pStyle w:val="ListParagraph"/>
        <w:numPr>
          <w:ilvl w:val="0"/>
          <w:numId w:val="7"/>
        </w:numPr>
        <w:spacing w:line="276" w:lineRule="auto"/>
        <w:jc w:val="both"/>
        <w:rPr>
          <w:rFonts w:ascii="Comic Sans MS" w:hAnsi="Comic Sans MS"/>
          <w:sz w:val="22"/>
        </w:rPr>
      </w:pPr>
      <w:r w:rsidRPr="00C3148E">
        <w:rPr>
          <w:rFonts w:ascii="Comic Sans MS" w:hAnsi="Comic Sans MS"/>
          <w:sz w:val="22"/>
        </w:rPr>
        <w:t>The name of the member of staff to whom the disclosure was made</w:t>
      </w:r>
    </w:p>
    <w:p w:rsidR="00C3148E" w:rsidRPr="00C3148E" w:rsidRDefault="00C3148E" w:rsidP="00C3148E">
      <w:pPr>
        <w:pStyle w:val="ListParagraph"/>
        <w:numPr>
          <w:ilvl w:val="0"/>
          <w:numId w:val="7"/>
        </w:numPr>
        <w:spacing w:line="276" w:lineRule="auto"/>
        <w:jc w:val="both"/>
        <w:rPr>
          <w:rFonts w:ascii="Comic Sans MS" w:hAnsi="Comic Sans MS"/>
          <w:sz w:val="22"/>
        </w:rPr>
      </w:pPr>
      <w:r w:rsidRPr="00C3148E">
        <w:rPr>
          <w:rFonts w:ascii="Comic Sans MS" w:hAnsi="Comic Sans MS"/>
          <w:sz w:val="22"/>
        </w:rPr>
        <w:t>Main points from the conversation</w:t>
      </w:r>
    </w:p>
    <w:p w:rsidR="00C3148E" w:rsidRPr="00C3148E" w:rsidRDefault="00C3148E" w:rsidP="00C3148E">
      <w:pPr>
        <w:pStyle w:val="ListParagraph"/>
        <w:numPr>
          <w:ilvl w:val="0"/>
          <w:numId w:val="7"/>
        </w:numPr>
        <w:spacing w:line="276" w:lineRule="auto"/>
        <w:jc w:val="both"/>
        <w:rPr>
          <w:rFonts w:ascii="Comic Sans MS" w:hAnsi="Comic Sans MS"/>
          <w:sz w:val="22"/>
        </w:rPr>
      </w:pPr>
      <w:r w:rsidRPr="00C3148E">
        <w:rPr>
          <w:rFonts w:ascii="Comic Sans MS" w:hAnsi="Comic Sans MS"/>
          <w:sz w:val="22"/>
        </w:rPr>
        <w:t>Agreed next steps</w:t>
      </w:r>
    </w:p>
    <w:p w:rsidR="00C3148E" w:rsidRPr="00C3148E" w:rsidRDefault="00C3148E" w:rsidP="00C3148E">
      <w:pPr>
        <w:pStyle w:val="ListParagraph"/>
        <w:numPr>
          <w:ilvl w:val="0"/>
          <w:numId w:val="0"/>
        </w:numPr>
        <w:ind w:left="720"/>
        <w:rPr>
          <w:rFonts w:ascii="Comic Sans MS" w:hAnsi="Comic Sans MS" w:cs="Arial"/>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This information should be shared with the mental health lead, </w:t>
      </w:r>
      <w:r w:rsidR="00EA3387">
        <w:rPr>
          <w:rFonts w:ascii="Comic Sans MS" w:hAnsi="Comic Sans MS"/>
          <w:sz w:val="22"/>
        </w:rPr>
        <w:t>Mrs V Jenkins Delf</w:t>
      </w:r>
      <w:r w:rsidRPr="00C3148E">
        <w:rPr>
          <w:rFonts w:ascii="Comic Sans MS" w:hAnsi="Comic Sans MS"/>
          <w:sz w:val="22"/>
        </w:rPr>
        <w:t xml:space="preserve"> who will store the record appropriately and offer support and advice about next steps.   See appendix F for guidance about making a referral to CAMHS.</w:t>
      </w:r>
    </w:p>
    <w:p w:rsidR="00C3148E" w:rsidRPr="00C3148E" w:rsidRDefault="00C3148E" w:rsidP="00C3148E">
      <w:pPr>
        <w:rPr>
          <w:rFonts w:ascii="Comic Sans MS" w:hAnsi="Comic Sans MS" w:cs="Arial"/>
          <w:sz w:val="22"/>
        </w:rPr>
      </w:pPr>
    </w:p>
    <w:p w:rsidR="00C3148E" w:rsidRPr="00EA3387" w:rsidRDefault="00C3148E" w:rsidP="00C3148E">
      <w:pPr>
        <w:pStyle w:val="Heading2"/>
        <w:rPr>
          <w:rFonts w:ascii="Comic Sans MS" w:hAnsi="Comic Sans MS"/>
          <w:color w:val="0070C0"/>
          <w:sz w:val="28"/>
        </w:rPr>
      </w:pPr>
      <w:bookmarkStart w:id="11" w:name="_Toc294447455"/>
      <w:r w:rsidRPr="00EA3387">
        <w:rPr>
          <w:rFonts w:ascii="Comic Sans MS" w:hAnsi="Comic Sans MS"/>
          <w:color w:val="0070C0"/>
          <w:sz w:val="28"/>
        </w:rPr>
        <w:t>Confidentiality</w:t>
      </w:r>
      <w:bookmarkEnd w:id="11"/>
    </w:p>
    <w:p w:rsidR="00C3148E" w:rsidRPr="00C3148E" w:rsidRDefault="00C3148E" w:rsidP="00C3148E">
      <w:pPr>
        <w:rPr>
          <w:rFonts w:ascii="Comic Sans MS" w:hAnsi="Comic Sans MS"/>
          <w:sz w:val="22"/>
        </w:rPr>
      </w:pPr>
      <w:r w:rsidRPr="00C3148E">
        <w:rPr>
          <w:rFonts w:ascii="Comic Sans MS" w:hAnsi="Comic Sans MS"/>
          <w:sz w:val="22"/>
        </w:rPr>
        <w:t xml:space="preserve">We should be honest with regard to the issue of confidentiality.  If it is necessary for us to pass our concerns about a </w:t>
      </w:r>
      <w:r>
        <w:rPr>
          <w:rFonts w:ascii="Comic Sans MS" w:hAnsi="Comic Sans MS"/>
          <w:sz w:val="22"/>
        </w:rPr>
        <w:t xml:space="preserve">pupil </w:t>
      </w:r>
      <w:r w:rsidRPr="00C3148E">
        <w:rPr>
          <w:rFonts w:ascii="Comic Sans MS" w:hAnsi="Comic Sans MS"/>
          <w:sz w:val="22"/>
        </w:rPr>
        <w:t>on, then we should discuss with the student:</w:t>
      </w:r>
    </w:p>
    <w:p w:rsidR="00C3148E" w:rsidRPr="00C3148E" w:rsidRDefault="00C3148E" w:rsidP="00C3148E">
      <w:pPr>
        <w:pStyle w:val="ListParagraph"/>
        <w:numPr>
          <w:ilvl w:val="0"/>
          <w:numId w:val="8"/>
        </w:numPr>
        <w:spacing w:line="276" w:lineRule="auto"/>
        <w:jc w:val="both"/>
        <w:rPr>
          <w:rFonts w:ascii="Comic Sans MS" w:hAnsi="Comic Sans MS"/>
          <w:sz w:val="22"/>
        </w:rPr>
      </w:pPr>
      <w:r w:rsidRPr="00C3148E">
        <w:rPr>
          <w:rFonts w:ascii="Comic Sans MS" w:hAnsi="Comic Sans MS"/>
          <w:sz w:val="22"/>
        </w:rPr>
        <w:t>Who we are going to talk to</w:t>
      </w:r>
    </w:p>
    <w:p w:rsidR="00C3148E" w:rsidRPr="00C3148E" w:rsidRDefault="00C3148E" w:rsidP="00C3148E">
      <w:pPr>
        <w:pStyle w:val="ListParagraph"/>
        <w:numPr>
          <w:ilvl w:val="0"/>
          <w:numId w:val="8"/>
        </w:numPr>
        <w:spacing w:line="276" w:lineRule="auto"/>
        <w:jc w:val="both"/>
        <w:rPr>
          <w:rFonts w:ascii="Comic Sans MS" w:hAnsi="Comic Sans MS"/>
          <w:sz w:val="22"/>
        </w:rPr>
      </w:pPr>
      <w:r w:rsidRPr="00C3148E">
        <w:rPr>
          <w:rFonts w:ascii="Comic Sans MS" w:hAnsi="Comic Sans MS"/>
          <w:sz w:val="22"/>
        </w:rPr>
        <w:t>What we are going to tell them</w:t>
      </w:r>
    </w:p>
    <w:p w:rsidR="00C3148E" w:rsidRPr="00C3148E" w:rsidRDefault="00C3148E" w:rsidP="00C3148E">
      <w:pPr>
        <w:pStyle w:val="ListParagraph"/>
        <w:numPr>
          <w:ilvl w:val="0"/>
          <w:numId w:val="8"/>
        </w:numPr>
        <w:spacing w:line="276" w:lineRule="auto"/>
        <w:jc w:val="both"/>
        <w:rPr>
          <w:rFonts w:ascii="Comic Sans MS" w:hAnsi="Comic Sans MS"/>
          <w:sz w:val="22"/>
        </w:rPr>
      </w:pPr>
      <w:r w:rsidRPr="00C3148E">
        <w:rPr>
          <w:rFonts w:ascii="Comic Sans MS" w:hAnsi="Comic Sans MS"/>
          <w:sz w:val="22"/>
        </w:rPr>
        <w:t>Why we need to tell them</w:t>
      </w:r>
    </w:p>
    <w:p w:rsidR="00C3148E" w:rsidRPr="00C3148E" w:rsidRDefault="00C3148E" w:rsidP="00C3148E">
      <w:pPr>
        <w:pStyle w:val="ListParagraph"/>
        <w:numPr>
          <w:ilvl w:val="0"/>
          <w:numId w:val="0"/>
        </w:numPr>
        <w:ind w:left="720"/>
        <w:rPr>
          <w:rFonts w:ascii="Comic Sans MS" w:hAnsi="Comic Sans MS" w:cs="Arial"/>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We should never share information about a </w:t>
      </w:r>
      <w:r>
        <w:rPr>
          <w:rFonts w:ascii="Comic Sans MS" w:hAnsi="Comic Sans MS"/>
          <w:sz w:val="22"/>
        </w:rPr>
        <w:t xml:space="preserve">pupil </w:t>
      </w:r>
      <w:r w:rsidRPr="00C3148E">
        <w:rPr>
          <w:rFonts w:ascii="Comic Sans MS" w:hAnsi="Comic Sans MS"/>
          <w:sz w:val="22"/>
        </w:rPr>
        <w:t>without first telling them.  Ideally we would receive their consent, though there are certain situations when information must always be shared with another memb</w:t>
      </w:r>
      <w:r w:rsidR="00B459E2">
        <w:rPr>
          <w:rFonts w:ascii="Comic Sans MS" w:hAnsi="Comic Sans MS"/>
          <w:sz w:val="22"/>
        </w:rPr>
        <w:t>er of staff and / or a parent.</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It is always advisable to share disclosures with a colleague, usually the </w:t>
      </w:r>
      <w:r w:rsidR="00EA3387">
        <w:rPr>
          <w:rFonts w:ascii="Comic Sans MS" w:hAnsi="Comic Sans MS"/>
          <w:sz w:val="22"/>
        </w:rPr>
        <w:t>mental health lead, Mrs V Jenkins Delf</w:t>
      </w:r>
      <w:r w:rsidRPr="00B459E2">
        <w:rPr>
          <w:rFonts w:ascii="Comic Sans MS" w:hAnsi="Comic Sans MS"/>
          <w:sz w:val="22"/>
        </w:rPr>
        <w:t xml:space="preserve">. This helps to safeguard our own emotional wellbeing as we are </w:t>
      </w:r>
      <w:r w:rsidRPr="00B459E2">
        <w:rPr>
          <w:rFonts w:ascii="Comic Sans MS" w:hAnsi="Comic Sans MS"/>
          <w:sz w:val="22"/>
        </w:rPr>
        <w:lastRenderedPageBreak/>
        <w:t>no</w:t>
      </w:r>
      <w:r w:rsidRPr="00C3148E">
        <w:rPr>
          <w:rFonts w:ascii="Comic Sans MS" w:hAnsi="Comic Sans MS"/>
          <w:sz w:val="22"/>
        </w:rPr>
        <w:t xml:space="preserve"> longer so</w:t>
      </w:r>
      <w:r w:rsidR="00B459E2">
        <w:rPr>
          <w:rFonts w:ascii="Comic Sans MS" w:hAnsi="Comic Sans MS"/>
          <w:sz w:val="22"/>
        </w:rPr>
        <w:t>lely responsible for the pupil</w:t>
      </w:r>
      <w:r w:rsidRPr="00C3148E">
        <w:rPr>
          <w:rFonts w:ascii="Comic Sans MS" w:hAnsi="Comic Sans MS"/>
          <w:sz w:val="22"/>
        </w:rPr>
        <w:t xml:space="preserve">, it ensures continuity of care in our absence; and it provides an extra source of ideas and support.  We should explain this to the </w:t>
      </w:r>
      <w:r>
        <w:rPr>
          <w:rFonts w:ascii="Comic Sans MS" w:hAnsi="Comic Sans MS"/>
          <w:sz w:val="22"/>
        </w:rPr>
        <w:t>pupil</w:t>
      </w:r>
      <w:r w:rsidR="00B459E2">
        <w:rPr>
          <w:rFonts w:ascii="Comic Sans MS" w:hAnsi="Comic Sans MS"/>
          <w:sz w:val="22"/>
        </w:rPr>
        <w:t xml:space="preserve"> </w:t>
      </w:r>
      <w:r w:rsidRPr="00C3148E">
        <w:rPr>
          <w:rFonts w:ascii="Comic Sans MS" w:hAnsi="Comic Sans MS"/>
          <w:sz w:val="22"/>
        </w:rPr>
        <w:t xml:space="preserve">and discuss with them who it would be most appropriate and helpful to share this information with.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Parents must always be informed if </w:t>
      </w:r>
      <w:r w:rsidR="00B459E2">
        <w:rPr>
          <w:rFonts w:ascii="Comic Sans MS" w:hAnsi="Comic Sans MS"/>
          <w:sz w:val="22"/>
        </w:rPr>
        <w:t>a disclosure has been made and sharing the information does not place the child in risk of significant harm or danger. S</w:t>
      </w:r>
      <w:r w:rsidRPr="00C3148E">
        <w:rPr>
          <w:rFonts w:ascii="Comic Sans MS" w:hAnsi="Comic Sans MS"/>
          <w:sz w:val="22"/>
        </w:rPr>
        <w:t xml:space="preserve">tudents may choose to tell their parents themselves.  If this is the case, the </w:t>
      </w:r>
      <w:r>
        <w:rPr>
          <w:rFonts w:ascii="Comic Sans MS" w:hAnsi="Comic Sans MS"/>
          <w:sz w:val="22"/>
        </w:rPr>
        <w:t>pupil</w:t>
      </w:r>
      <w:r w:rsidR="00B459E2">
        <w:rPr>
          <w:rFonts w:ascii="Comic Sans MS" w:hAnsi="Comic Sans MS"/>
          <w:sz w:val="22"/>
        </w:rPr>
        <w:t xml:space="preserve"> </w:t>
      </w:r>
      <w:r w:rsidRPr="00C3148E">
        <w:rPr>
          <w:rFonts w:ascii="Comic Sans MS" w:hAnsi="Comic Sans MS"/>
          <w:sz w:val="22"/>
        </w:rPr>
        <w:t xml:space="preserve">should be given 24 hours to share this information before the school contacts parents.  We should always give students the option of us informing parents for them or with them.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If a child gives us reason to believe that there may be underlying child protection issues, pare</w:t>
      </w:r>
      <w:r w:rsidR="00B459E2">
        <w:rPr>
          <w:rFonts w:ascii="Comic Sans MS" w:hAnsi="Comic Sans MS"/>
          <w:sz w:val="22"/>
        </w:rPr>
        <w:t xml:space="preserve">nts should not be informed, </w:t>
      </w:r>
      <w:r w:rsidRPr="00C3148E">
        <w:rPr>
          <w:rFonts w:ascii="Comic Sans MS" w:hAnsi="Comic Sans MS"/>
          <w:sz w:val="22"/>
        </w:rPr>
        <w:t>the child protection office</w:t>
      </w:r>
      <w:r w:rsidR="00B459E2">
        <w:rPr>
          <w:rFonts w:ascii="Comic Sans MS" w:hAnsi="Comic Sans MS"/>
          <w:sz w:val="22"/>
        </w:rPr>
        <w:t xml:space="preserve">rs, </w:t>
      </w:r>
      <w:r w:rsidRPr="00C3148E">
        <w:rPr>
          <w:rFonts w:ascii="Comic Sans MS" w:hAnsi="Comic Sans MS"/>
          <w:sz w:val="22"/>
        </w:rPr>
        <w:t xml:space="preserve"> </w:t>
      </w:r>
      <w:r w:rsidR="00EA3387">
        <w:rPr>
          <w:rFonts w:ascii="Comic Sans MS" w:hAnsi="Comic Sans MS"/>
          <w:sz w:val="22"/>
        </w:rPr>
        <w:t>Mrs V Jenkins Delf or Mrs C Lloyd</w:t>
      </w:r>
      <w:r w:rsidR="00B459E2">
        <w:rPr>
          <w:rFonts w:ascii="Comic Sans MS" w:hAnsi="Comic Sans MS"/>
          <w:sz w:val="22"/>
        </w:rPr>
        <w:t xml:space="preserve"> </w:t>
      </w:r>
      <w:r w:rsidRPr="00C3148E">
        <w:rPr>
          <w:rFonts w:ascii="Comic Sans MS" w:hAnsi="Comic Sans MS"/>
          <w:sz w:val="22"/>
        </w:rPr>
        <w:t>must be informed immediately.</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12" w:name="_Toc294447456"/>
      <w:r w:rsidRPr="00EA3387">
        <w:rPr>
          <w:rFonts w:ascii="Comic Sans MS" w:hAnsi="Comic Sans MS"/>
          <w:color w:val="0070C0"/>
          <w:sz w:val="28"/>
        </w:rPr>
        <w:t>Working with Parents</w:t>
      </w:r>
      <w:bookmarkEnd w:id="12"/>
    </w:p>
    <w:p w:rsidR="00C3148E" w:rsidRPr="00C3148E" w:rsidRDefault="00C3148E" w:rsidP="00C3148E">
      <w:pPr>
        <w:rPr>
          <w:rFonts w:ascii="Comic Sans MS" w:hAnsi="Comic Sans MS"/>
          <w:sz w:val="22"/>
        </w:rPr>
      </w:pPr>
      <w:r w:rsidRPr="00C3148E">
        <w:rPr>
          <w:rFonts w:ascii="Comic Sans MS" w:hAnsi="Comic Sans MS"/>
          <w:sz w:val="22"/>
        </w:rPr>
        <w:t>Where it is deemed appropriate to inform parents, we need to be sensitive in our approach.  Before disclosing to parents we should consider the following questions (on a case by case basis):</w:t>
      </w:r>
    </w:p>
    <w:p w:rsidR="00C3148E" w:rsidRPr="00C3148E" w:rsidRDefault="00C3148E" w:rsidP="00C3148E">
      <w:pPr>
        <w:pStyle w:val="ListParagraph"/>
        <w:numPr>
          <w:ilvl w:val="0"/>
          <w:numId w:val="9"/>
        </w:numPr>
        <w:spacing w:line="276" w:lineRule="auto"/>
        <w:jc w:val="both"/>
        <w:rPr>
          <w:rFonts w:ascii="Comic Sans MS" w:hAnsi="Comic Sans MS"/>
          <w:sz w:val="22"/>
        </w:rPr>
      </w:pPr>
      <w:r w:rsidRPr="00C3148E">
        <w:rPr>
          <w:rFonts w:ascii="Comic Sans MS" w:hAnsi="Comic Sans MS"/>
          <w:sz w:val="22"/>
        </w:rPr>
        <w:t>Can the meeting happen face to face? This is preferable.</w:t>
      </w:r>
    </w:p>
    <w:p w:rsidR="00C3148E" w:rsidRPr="00C3148E" w:rsidRDefault="00C3148E" w:rsidP="00C3148E">
      <w:pPr>
        <w:pStyle w:val="ListParagraph"/>
        <w:numPr>
          <w:ilvl w:val="0"/>
          <w:numId w:val="9"/>
        </w:numPr>
        <w:spacing w:line="276" w:lineRule="auto"/>
        <w:jc w:val="both"/>
        <w:rPr>
          <w:rFonts w:ascii="Comic Sans MS" w:hAnsi="Comic Sans MS"/>
          <w:sz w:val="22"/>
        </w:rPr>
      </w:pPr>
      <w:r w:rsidRPr="00C3148E">
        <w:rPr>
          <w:rFonts w:ascii="Comic Sans MS" w:hAnsi="Comic Sans MS"/>
          <w:sz w:val="22"/>
        </w:rPr>
        <w:t>Where should the meeting happen? At school, at their home or somewhere neutral?</w:t>
      </w:r>
    </w:p>
    <w:p w:rsidR="00C3148E" w:rsidRPr="00C3148E" w:rsidRDefault="00C3148E" w:rsidP="00C3148E">
      <w:pPr>
        <w:pStyle w:val="ListParagraph"/>
        <w:numPr>
          <w:ilvl w:val="0"/>
          <w:numId w:val="9"/>
        </w:numPr>
        <w:spacing w:line="276" w:lineRule="auto"/>
        <w:jc w:val="both"/>
        <w:rPr>
          <w:rFonts w:ascii="Comic Sans MS" w:hAnsi="Comic Sans MS"/>
          <w:sz w:val="22"/>
        </w:rPr>
      </w:pPr>
      <w:r w:rsidRPr="00C3148E">
        <w:rPr>
          <w:rFonts w:ascii="Comic Sans MS" w:hAnsi="Comic Sans MS"/>
          <w:sz w:val="22"/>
        </w:rPr>
        <w:t xml:space="preserve">Who should be present? Consider parents, the student, </w:t>
      </w:r>
      <w:r w:rsidR="00B459E2" w:rsidRPr="00C3148E">
        <w:rPr>
          <w:rFonts w:ascii="Comic Sans MS" w:hAnsi="Comic Sans MS"/>
          <w:sz w:val="22"/>
        </w:rPr>
        <w:t>other</w:t>
      </w:r>
      <w:r w:rsidRPr="00C3148E">
        <w:rPr>
          <w:rFonts w:ascii="Comic Sans MS" w:hAnsi="Comic Sans MS"/>
          <w:sz w:val="22"/>
        </w:rPr>
        <w:t xml:space="preserve"> members of staff.</w:t>
      </w:r>
    </w:p>
    <w:p w:rsidR="00C3148E" w:rsidRPr="00C3148E" w:rsidRDefault="00C3148E" w:rsidP="00C3148E">
      <w:pPr>
        <w:pStyle w:val="ListParagraph"/>
        <w:numPr>
          <w:ilvl w:val="0"/>
          <w:numId w:val="9"/>
        </w:numPr>
        <w:spacing w:line="276" w:lineRule="auto"/>
        <w:jc w:val="both"/>
        <w:rPr>
          <w:rFonts w:ascii="Comic Sans MS" w:hAnsi="Comic Sans MS"/>
          <w:sz w:val="22"/>
        </w:rPr>
      </w:pPr>
      <w:r w:rsidRPr="00C3148E">
        <w:rPr>
          <w:rFonts w:ascii="Comic Sans MS" w:hAnsi="Comic Sans MS"/>
          <w:sz w:val="22"/>
        </w:rPr>
        <w:t>What are the aims of the meeting?</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It can be shocking and upsetting for parents to learn of their child’s issues and many may respond with anger, fear or upset during the first conversation.  We should be accepting of this (within reason) and give the parent time to reflect.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e.g. parent helplines and forums.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We should always provide clear means of contacting us with further questions and consider booking in a follow-up meeting or phone call right away as parents often have many questions as they process the information.  Finish each meeting with agreed next steps and always keep a brief record of the meeting on the child’s confidential record.  </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cs="Arial"/>
          <w:sz w:val="22"/>
        </w:rPr>
      </w:pPr>
    </w:p>
    <w:p w:rsidR="00C3148E" w:rsidRPr="00EA3387" w:rsidRDefault="00C3148E" w:rsidP="00C3148E">
      <w:pPr>
        <w:pStyle w:val="Heading2"/>
        <w:rPr>
          <w:rFonts w:ascii="Comic Sans MS" w:hAnsi="Comic Sans MS"/>
          <w:color w:val="0070C0"/>
          <w:sz w:val="28"/>
        </w:rPr>
      </w:pPr>
      <w:bookmarkStart w:id="13" w:name="_Toc294447457"/>
      <w:r w:rsidRPr="00EA3387">
        <w:rPr>
          <w:rFonts w:ascii="Comic Sans MS" w:hAnsi="Comic Sans MS"/>
          <w:color w:val="0070C0"/>
          <w:sz w:val="28"/>
        </w:rPr>
        <w:t>Working with All Parents</w:t>
      </w:r>
      <w:bookmarkEnd w:id="13"/>
      <w:r w:rsidRPr="00EA3387">
        <w:rPr>
          <w:rFonts w:ascii="Comic Sans MS" w:hAnsi="Comic Sans MS"/>
          <w:color w:val="0070C0"/>
          <w:sz w:val="28"/>
        </w:rPr>
        <w:t xml:space="preserve"> </w:t>
      </w:r>
    </w:p>
    <w:p w:rsidR="00C3148E" w:rsidRPr="00C3148E" w:rsidRDefault="00C3148E" w:rsidP="00C3148E">
      <w:pPr>
        <w:rPr>
          <w:rFonts w:ascii="Comic Sans MS" w:hAnsi="Comic Sans MS"/>
          <w:sz w:val="22"/>
        </w:rPr>
      </w:pPr>
      <w:r w:rsidRPr="00C3148E">
        <w:rPr>
          <w:rFonts w:ascii="Comic Sans MS" w:hAnsi="Comic Sans MS"/>
          <w:sz w:val="22"/>
        </w:rPr>
        <w:t>Parents are often very welcoming of support and information from the school about supporting their children’s emotional and mental health.  In order to support parents we will:</w:t>
      </w:r>
    </w:p>
    <w:p w:rsidR="00C3148E" w:rsidRPr="00C3148E" w:rsidRDefault="00C3148E" w:rsidP="00C3148E">
      <w:pPr>
        <w:pStyle w:val="ListParagraph"/>
        <w:numPr>
          <w:ilvl w:val="0"/>
          <w:numId w:val="10"/>
        </w:numPr>
        <w:spacing w:line="276" w:lineRule="auto"/>
        <w:jc w:val="both"/>
        <w:rPr>
          <w:rFonts w:ascii="Comic Sans MS" w:hAnsi="Comic Sans MS"/>
          <w:sz w:val="22"/>
        </w:rPr>
      </w:pPr>
      <w:r w:rsidRPr="00C3148E">
        <w:rPr>
          <w:rFonts w:ascii="Comic Sans MS" w:hAnsi="Comic Sans MS"/>
          <w:sz w:val="22"/>
        </w:rPr>
        <w:lastRenderedPageBreak/>
        <w:t>Highlight sources of information and support about common mental health issues on our school website</w:t>
      </w:r>
    </w:p>
    <w:p w:rsidR="00C3148E" w:rsidRPr="00C3148E" w:rsidRDefault="00C3148E" w:rsidP="00C3148E">
      <w:pPr>
        <w:pStyle w:val="ListParagraph"/>
        <w:numPr>
          <w:ilvl w:val="0"/>
          <w:numId w:val="10"/>
        </w:numPr>
        <w:spacing w:line="276" w:lineRule="auto"/>
        <w:jc w:val="both"/>
        <w:rPr>
          <w:rFonts w:ascii="Comic Sans MS" w:hAnsi="Comic Sans MS"/>
          <w:sz w:val="22"/>
        </w:rPr>
      </w:pPr>
      <w:r w:rsidRPr="00C3148E">
        <w:rPr>
          <w:rFonts w:ascii="Comic Sans MS" w:hAnsi="Comic Sans MS"/>
          <w:sz w:val="22"/>
        </w:rPr>
        <w:t>Ensure that all parents are aware of who to talk to, and how to go about this, if they have concerns about their own child or a friend of their child</w:t>
      </w:r>
    </w:p>
    <w:p w:rsidR="00C3148E" w:rsidRPr="00C3148E" w:rsidRDefault="00C3148E" w:rsidP="00C3148E">
      <w:pPr>
        <w:pStyle w:val="ListParagraph"/>
        <w:numPr>
          <w:ilvl w:val="0"/>
          <w:numId w:val="10"/>
        </w:numPr>
        <w:spacing w:line="276" w:lineRule="auto"/>
        <w:jc w:val="both"/>
        <w:rPr>
          <w:rFonts w:ascii="Comic Sans MS" w:hAnsi="Comic Sans MS"/>
          <w:sz w:val="22"/>
        </w:rPr>
      </w:pPr>
      <w:r w:rsidRPr="00C3148E">
        <w:rPr>
          <w:rFonts w:ascii="Comic Sans MS" w:hAnsi="Comic Sans MS"/>
          <w:sz w:val="22"/>
        </w:rPr>
        <w:t>Make our mental health policy easily accessible to parents</w:t>
      </w:r>
    </w:p>
    <w:p w:rsidR="00C3148E" w:rsidRPr="00C3148E" w:rsidRDefault="00C3148E" w:rsidP="00C3148E">
      <w:pPr>
        <w:pStyle w:val="ListParagraph"/>
        <w:numPr>
          <w:ilvl w:val="0"/>
          <w:numId w:val="10"/>
        </w:numPr>
        <w:spacing w:line="276" w:lineRule="auto"/>
        <w:jc w:val="both"/>
        <w:rPr>
          <w:rFonts w:ascii="Comic Sans MS" w:hAnsi="Comic Sans MS"/>
          <w:sz w:val="22"/>
        </w:rPr>
      </w:pPr>
      <w:r w:rsidRPr="00C3148E">
        <w:rPr>
          <w:rFonts w:ascii="Comic Sans MS" w:hAnsi="Comic Sans MS"/>
          <w:sz w:val="22"/>
        </w:rPr>
        <w:t>Share ideas about how parents can support positive mental health in their children through our regular information evenings</w:t>
      </w:r>
    </w:p>
    <w:p w:rsidR="00C3148E" w:rsidRPr="00B459E2" w:rsidRDefault="00C3148E" w:rsidP="00C3148E">
      <w:pPr>
        <w:pStyle w:val="ListParagraph"/>
        <w:numPr>
          <w:ilvl w:val="0"/>
          <w:numId w:val="10"/>
        </w:numPr>
        <w:spacing w:line="276" w:lineRule="auto"/>
        <w:jc w:val="both"/>
        <w:rPr>
          <w:rFonts w:ascii="Comic Sans MS" w:hAnsi="Comic Sans MS"/>
          <w:sz w:val="22"/>
        </w:rPr>
      </w:pPr>
      <w:r w:rsidRPr="00C3148E">
        <w:rPr>
          <w:rFonts w:ascii="Comic Sans MS" w:hAnsi="Comic Sans MS"/>
          <w:sz w:val="22"/>
        </w:rPr>
        <w:t>Keep parents informed about the mental health topics their children are learning about in PSHE</w:t>
      </w:r>
      <w:r w:rsidR="00B459E2">
        <w:rPr>
          <w:rFonts w:ascii="Comic Sans MS" w:hAnsi="Comic Sans MS"/>
          <w:sz w:val="22"/>
        </w:rPr>
        <w:t xml:space="preserve"> (</w:t>
      </w:r>
      <w:r w:rsidR="00EA3387">
        <w:rPr>
          <w:rFonts w:ascii="Comic Sans MS" w:hAnsi="Comic Sans MS"/>
          <w:sz w:val="22"/>
        </w:rPr>
        <w:t xml:space="preserve">THRIVE] </w:t>
      </w:r>
      <w:r w:rsidRPr="00C3148E">
        <w:rPr>
          <w:rFonts w:ascii="Comic Sans MS" w:hAnsi="Comic Sans MS"/>
          <w:sz w:val="22"/>
        </w:rPr>
        <w:t>and share ideas for extending and exploring this learning at home</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14" w:name="_Toc294447458"/>
      <w:r w:rsidRPr="00EA3387">
        <w:rPr>
          <w:rFonts w:ascii="Comic Sans MS" w:hAnsi="Comic Sans MS"/>
          <w:color w:val="0070C0"/>
          <w:sz w:val="28"/>
        </w:rPr>
        <w:t>Supporting Peers</w:t>
      </w:r>
      <w:bookmarkEnd w:id="14"/>
    </w:p>
    <w:p w:rsidR="00C3148E" w:rsidRPr="00C3148E" w:rsidRDefault="00C3148E" w:rsidP="00C3148E">
      <w:pPr>
        <w:rPr>
          <w:rFonts w:ascii="Comic Sans MS" w:hAnsi="Comic Sans MS"/>
          <w:sz w:val="22"/>
        </w:rPr>
      </w:pPr>
      <w:r w:rsidRPr="00C3148E">
        <w:rPr>
          <w:rFonts w:ascii="Comic Sans MS" w:hAnsi="Comic Sans MS"/>
          <w:sz w:val="22"/>
        </w:rPr>
        <w:t xml:space="preserve">When a </w:t>
      </w:r>
      <w:r>
        <w:rPr>
          <w:rFonts w:ascii="Comic Sans MS" w:hAnsi="Comic Sans MS"/>
          <w:sz w:val="22"/>
        </w:rPr>
        <w:t>pupil</w:t>
      </w:r>
      <w:r w:rsidR="00B459E2">
        <w:rPr>
          <w:rFonts w:ascii="Comic Sans MS" w:hAnsi="Comic Sans MS"/>
          <w:sz w:val="22"/>
        </w:rPr>
        <w:t xml:space="preserve"> </w:t>
      </w:r>
      <w:r w:rsidRPr="00C3148E">
        <w:rPr>
          <w:rFonts w:ascii="Comic Sans MS" w:hAnsi="Comic Sans MS"/>
          <w:sz w:val="22"/>
        </w:rPr>
        <w:t xml:space="preserve">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with the </w:t>
      </w:r>
      <w:r>
        <w:rPr>
          <w:rFonts w:ascii="Comic Sans MS" w:hAnsi="Comic Sans MS"/>
          <w:sz w:val="22"/>
        </w:rPr>
        <w:t>pupil</w:t>
      </w:r>
      <w:r w:rsidR="00B459E2">
        <w:rPr>
          <w:rFonts w:ascii="Comic Sans MS" w:hAnsi="Comic Sans MS"/>
          <w:sz w:val="22"/>
        </w:rPr>
        <w:t xml:space="preserve"> </w:t>
      </w:r>
      <w:r w:rsidRPr="00C3148E">
        <w:rPr>
          <w:rFonts w:ascii="Comic Sans MS" w:hAnsi="Comic Sans MS"/>
          <w:sz w:val="22"/>
        </w:rPr>
        <w:t>who is suffering and their parents with whom we will discuss:</w:t>
      </w:r>
    </w:p>
    <w:p w:rsidR="00C3148E" w:rsidRPr="00C3148E" w:rsidRDefault="00C3148E" w:rsidP="00C3148E">
      <w:pPr>
        <w:pStyle w:val="ListParagraph"/>
        <w:numPr>
          <w:ilvl w:val="0"/>
          <w:numId w:val="11"/>
        </w:numPr>
        <w:spacing w:line="276" w:lineRule="auto"/>
        <w:jc w:val="both"/>
        <w:rPr>
          <w:rFonts w:ascii="Comic Sans MS" w:hAnsi="Comic Sans MS"/>
          <w:sz w:val="22"/>
        </w:rPr>
      </w:pPr>
      <w:r w:rsidRPr="00C3148E">
        <w:rPr>
          <w:rFonts w:ascii="Comic Sans MS" w:hAnsi="Comic Sans MS"/>
          <w:sz w:val="22"/>
        </w:rPr>
        <w:t>What it is helpful for friends to know and what they should not be told</w:t>
      </w:r>
    </w:p>
    <w:p w:rsidR="00C3148E" w:rsidRPr="00C3148E" w:rsidRDefault="00C3148E" w:rsidP="00C3148E">
      <w:pPr>
        <w:pStyle w:val="ListParagraph"/>
        <w:numPr>
          <w:ilvl w:val="0"/>
          <w:numId w:val="11"/>
        </w:numPr>
        <w:spacing w:line="276" w:lineRule="auto"/>
        <w:jc w:val="both"/>
        <w:rPr>
          <w:rFonts w:ascii="Comic Sans MS" w:hAnsi="Comic Sans MS"/>
          <w:sz w:val="22"/>
        </w:rPr>
      </w:pPr>
      <w:r w:rsidRPr="00C3148E">
        <w:rPr>
          <w:rFonts w:ascii="Comic Sans MS" w:hAnsi="Comic Sans MS"/>
          <w:sz w:val="22"/>
        </w:rPr>
        <w:t>How friends can best support</w:t>
      </w:r>
    </w:p>
    <w:p w:rsidR="00C3148E" w:rsidRPr="00C3148E" w:rsidRDefault="00C3148E" w:rsidP="00C3148E">
      <w:pPr>
        <w:pStyle w:val="ListParagraph"/>
        <w:numPr>
          <w:ilvl w:val="0"/>
          <w:numId w:val="11"/>
        </w:numPr>
        <w:spacing w:line="276" w:lineRule="auto"/>
        <w:jc w:val="both"/>
        <w:rPr>
          <w:rFonts w:ascii="Comic Sans MS" w:hAnsi="Comic Sans MS"/>
          <w:sz w:val="22"/>
        </w:rPr>
      </w:pPr>
      <w:r w:rsidRPr="00C3148E">
        <w:rPr>
          <w:rFonts w:ascii="Comic Sans MS" w:hAnsi="Comic Sans MS"/>
          <w:sz w:val="22"/>
        </w:rPr>
        <w:t>Things friends should avoid doing or saying which may inadvertently cause upset</w:t>
      </w:r>
    </w:p>
    <w:p w:rsidR="00C3148E" w:rsidRPr="00C3148E" w:rsidRDefault="00C3148E" w:rsidP="00C3148E">
      <w:pPr>
        <w:pStyle w:val="ListParagraph"/>
        <w:numPr>
          <w:ilvl w:val="0"/>
          <w:numId w:val="11"/>
        </w:numPr>
        <w:spacing w:line="276" w:lineRule="auto"/>
        <w:jc w:val="both"/>
        <w:rPr>
          <w:rFonts w:ascii="Comic Sans MS" w:hAnsi="Comic Sans MS"/>
          <w:sz w:val="22"/>
        </w:rPr>
      </w:pPr>
      <w:r w:rsidRPr="00C3148E">
        <w:rPr>
          <w:rFonts w:ascii="Comic Sans MS" w:hAnsi="Comic Sans MS"/>
          <w:sz w:val="22"/>
        </w:rPr>
        <w:t>Warning signs that their friend may need help (e.g. signs of relapse)</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Additionally, we will want to highlight with peers:</w:t>
      </w:r>
    </w:p>
    <w:p w:rsidR="00C3148E" w:rsidRPr="00C3148E" w:rsidRDefault="00C3148E" w:rsidP="00C3148E">
      <w:pPr>
        <w:pStyle w:val="ListParagraph"/>
        <w:numPr>
          <w:ilvl w:val="0"/>
          <w:numId w:val="12"/>
        </w:numPr>
        <w:spacing w:line="276" w:lineRule="auto"/>
        <w:jc w:val="both"/>
        <w:rPr>
          <w:rFonts w:ascii="Comic Sans MS" w:hAnsi="Comic Sans MS"/>
          <w:sz w:val="22"/>
        </w:rPr>
      </w:pPr>
      <w:r w:rsidRPr="00C3148E">
        <w:rPr>
          <w:rFonts w:ascii="Comic Sans MS" w:hAnsi="Comic Sans MS"/>
          <w:sz w:val="22"/>
        </w:rPr>
        <w:t>Where and how to access support for themselves</w:t>
      </w:r>
    </w:p>
    <w:p w:rsidR="00C3148E" w:rsidRPr="00C3148E" w:rsidRDefault="00C3148E" w:rsidP="00C3148E">
      <w:pPr>
        <w:pStyle w:val="ListParagraph"/>
        <w:numPr>
          <w:ilvl w:val="0"/>
          <w:numId w:val="12"/>
        </w:numPr>
        <w:spacing w:line="276" w:lineRule="auto"/>
        <w:jc w:val="both"/>
        <w:rPr>
          <w:rFonts w:ascii="Comic Sans MS" w:hAnsi="Comic Sans MS"/>
          <w:sz w:val="22"/>
        </w:rPr>
      </w:pPr>
      <w:r w:rsidRPr="00C3148E">
        <w:rPr>
          <w:rFonts w:ascii="Comic Sans MS" w:hAnsi="Comic Sans MS"/>
          <w:sz w:val="22"/>
        </w:rPr>
        <w:t>Safe sources of further information about their friend’s condition</w:t>
      </w:r>
    </w:p>
    <w:p w:rsidR="00C3148E" w:rsidRPr="00C3148E" w:rsidRDefault="00C3148E" w:rsidP="00C3148E">
      <w:pPr>
        <w:pStyle w:val="ListParagraph"/>
        <w:numPr>
          <w:ilvl w:val="0"/>
          <w:numId w:val="12"/>
        </w:numPr>
        <w:spacing w:line="276" w:lineRule="auto"/>
        <w:jc w:val="both"/>
        <w:rPr>
          <w:rFonts w:ascii="Comic Sans MS" w:hAnsi="Comic Sans MS"/>
          <w:sz w:val="22"/>
        </w:rPr>
      </w:pPr>
      <w:r w:rsidRPr="00C3148E">
        <w:rPr>
          <w:rFonts w:ascii="Comic Sans MS" w:hAnsi="Comic Sans MS"/>
          <w:sz w:val="22"/>
        </w:rPr>
        <w:t>Healthy ways of coping with the difficult emotions they may be feeling</w:t>
      </w:r>
    </w:p>
    <w:p w:rsidR="00C3148E" w:rsidRPr="00C3148E" w:rsidRDefault="00C3148E" w:rsidP="00C3148E">
      <w:pPr>
        <w:rPr>
          <w:rFonts w:ascii="Comic Sans MS" w:hAnsi="Comic Sans MS" w:cs="Arial"/>
          <w:sz w:val="22"/>
        </w:rPr>
      </w:pPr>
    </w:p>
    <w:p w:rsidR="00C3148E" w:rsidRPr="00EA3387" w:rsidRDefault="00C3148E" w:rsidP="00C3148E">
      <w:pPr>
        <w:pStyle w:val="Heading2"/>
        <w:rPr>
          <w:rFonts w:ascii="Comic Sans MS" w:hAnsi="Comic Sans MS"/>
          <w:color w:val="0070C0"/>
          <w:sz w:val="28"/>
        </w:rPr>
      </w:pPr>
      <w:bookmarkStart w:id="15" w:name="_Toc294447459"/>
      <w:r w:rsidRPr="00EA3387">
        <w:rPr>
          <w:rFonts w:ascii="Comic Sans MS" w:hAnsi="Comic Sans MS"/>
          <w:color w:val="0070C0"/>
          <w:sz w:val="28"/>
        </w:rPr>
        <w:t>Training</w:t>
      </w:r>
      <w:bookmarkEnd w:id="15"/>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As a minimum, all staff will receive regular training about recognising and responding to mental health issues as part of their regular child protection training to enable them to keep students safe.  </w:t>
      </w:r>
    </w:p>
    <w:p w:rsidR="00B459E2" w:rsidRDefault="00B459E2" w:rsidP="00C3148E">
      <w:pPr>
        <w:rPr>
          <w:rFonts w:ascii="Comic Sans MS" w:hAnsi="Comic Sans MS" w:cs="Arial"/>
          <w:sz w:val="22"/>
        </w:rPr>
      </w:pPr>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The </w:t>
      </w:r>
      <w:hyperlink r:id="rId11" w:history="1">
        <w:r w:rsidRPr="00C3148E">
          <w:rPr>
            <w:rStyle w:val="Hyperlink"/>
            <w:rFonts w:ascii="Comic Sans MS" w:hAnsi="Comic Sans MS" w:cs="Arial"/>
            <w:sz w:val="22"/>
          </w:rPr>
          <w:t>MindEd learning portal</w:t>
        </w:r>
      </w:hyperlink>
      <w:r w:rsidRPr="00C3148E">
        <w:rPr>
          <w:rStyle w:val="FootnoteReference"/>
          <w:rFonts w:ascii="Comic Sans MS" w:hAnsi="Comic Sans MS" w:cs="Arial"/>
          <w:sz w:val="22"/>
        </w:rPr>
        <w:footnoteReference w:id="2"/>
      </w:r>
      <w:r w:rsidRPr="00C3148E">
        <w:rPr>
          <w:rFonts w:ascii="Comic Sans MS" w:hAnsi="Comic Sans MS" w:cs="Arial"/>
          <w:sz w:val="22"/>
        </w:rPr>
        <w:t xml:space="preserve"> provides free online training suitable for staff wishing to know more about a specific issue.  </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Training opportunities for staff who require more in depth knowledge will be considered as part of our performance management process and additional CPD will be </w:t>
      </w:r>
      <w:r w:rsidRPr="00C3148E">
        <w:rPr>
          <w:rFonts w:ascii="Comic Sans MS" w:hAnsi="Comic Sans MS" w:cs="Arial"/>
          <w:sz w:val="22"/>
        </w:rPr>
        <w:lastRenderedPageBreak/>
        <w:t xml:space="preserve">supported throughout the year where it becomes appropriate due developing situations with one or more students.  </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Where the need to do so becomes evident, we will host twilight training sessions for all staff to promote learning or understanding about specific issues related to mental health.  </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Suggestions for individual, group or whole school CPD should be discussed </w:t>
      </w:r>
      <w:r w:rsidRPr="00B459E2">
        <w:rPr>
          <w:rFonts w:ascii="Comic Sans MS" w:hAnsi="Comic Sans MS" w:cs="Arial"/>
          <w:sz w:val="22"/>
        </w:rPr>
        <w:t xml:space="preserve">with </w:t>
      </w:r>
      <w:r w:rsidR="00B459E2" w:rsidRPr="00B459E2">
        <w:rPr>
          <w:rFonts w:ascii="Comic Sans MS" w:hAnsi="Comic Sans MS" w:cs="Arial"/>
          <w:sz w:val="22"/>
        </w:rPr>
        <w:t>M</w:t>
      </w:r>
      <w:r w:rsidR="00EA3387">
        <w:rPr>
          <w:rFonts w:ascii="Comic Sans MS" w:hAnsi="Comic Sans MS" w:cs="Arial"/>
          <w:sz w:val="22"/>
        </w:rPr>
        <w:t>rs V Jenkins Delf</w:t>
      </w:r>
      <w:r w:rsidR="00B459E2" w:rsidRPr="00B459E2">
        <w:rPr>
          <w:rFonts w:ascii="Comic Sans MS" w:hAnsi="Comic Sans MS" w:cs="Arial"/>
          <w:sz w:val="22"/>
        </w:rPr>
        <w:t>,</w:t>
      </w:r>
      <w:r w:rsidRPr="00B459E2">
        <w:rPr>
          <w:rFonts w:ascii="Comic Sans MS" w:hAnsi="Comic Sans MS" w:cs="Arial"/>
          <w:sz w:val="22"/>
        </w:rPr>
        <w:t xml:space="preserve"> our CPD Coordinator, who can also highlight sources of relevant training and</w:t>
      </w:r>
      <w:r w:rsidRPr="00C3148E">
        <w:rPr>
          <w:rFonts w:ascii="Comic Sans MS" w:hAnsi="Comic Sans MS" w:cs="Arial"/>
          <w:sz w:val="22"/>
        </w:rPr>
        <w:t xml:space="preserve"> support for individuals as needed.  </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The </w:t>
      </w:r>
      <w:hyperlink r:id="rId12" w:history="1">
        <w:r w:rsidRPr="00C3148E">
          <w:rPr>
            <w:rStyle w:val="Hyperlink"/>
            <w:rFonts w:ascii="Comic Sans MS" w:hAnsi="Comic Sans MS"/>
            <w:sz w:val="22"/>
          </w:rPr>
          <w:t>Charlie Waller Memorial Trust</w:t>
        </w:r>
      </w:hyperlink>
      <w:r w:rsidRPr="00C3148E">
        <w:rPr>
          <w:rFonts w:ascii="Comic Sans MS" w:hAnsi="Comic Sans MS"/>
          <w:sz w:val="22"/>
        </w:rPr>
        <w:t xml:space="preserve"> provide funded training to schools on a variety of topics related to mental health including twilight, half day and full day INSET sessions. For further information email </w:t>
      </w:r>
      <w:hyperlink r:id="rId13" w:history="1">
        <w:r w:rsidRPr="00C3148E">
          <w:rPr>
            <w:rStyle w:val="Hyperlink"/>
            <w:rFonts w:ascii="Comic Sans MS" w:hAnsi="Comic Sans MS"/>
            <w:sz w:val="22"/>
          </w:rPr>
          <w:t>training@cwmt.org</w:t>
        </w:r>
      </w:hyperlink>
      <w:r w:rsidRPr="00C3148E">
        <w:rPr>
          <w:rFonts w:ascii="Comic Sans MS" w:hAnsi="Comic Sans MS"/>
          <w:sz w:val="22"/>
        </w:rPr>
        <w:t xml:space="preserve"> or call 01635 869754.</w:t>
      </w:r>
    </w:p>
    <w:p w:rsidR="00C3148E" w:rsidRPr="00C3148E" w:rsidRDefault="00C3148E" w:rsidP="00C3148E">
      <w:pPr>
        <w:rPr>
          <w:rFonts w:ascii="Comic Sans MS" w:hAnsi="Comic Sans MS" w:cs="Arial"/>
          <w:sz w:val="22"/>
        </w:rPr>
      </w:pPr>
    </w:p>
    <w:p w:rsidR="00C3148E" w:rsidRPr="00EA3387" w:rsidRDefault="00C3148E" w:rsidP="00C3148E">
      <w:pPr>
        <w:pStyle w:val="Heading2"/>
        <w:rPr>
          <w:rFonts w:ascii="Comic Sans MS" w:hAnsi="Comic Sans MS"/>
          <w:color w:val="0070C0"/>
          <w:sz w:val="28"/>
        </w:rPr>
      </w:pPr>
      <w:bookmarkStart w:id="16" w:name="_Toc294447460"/>
      <w:r w:rsidRPr="00EA3387">
        <w:rPr>
          <w:rFonts w:ascii="Comic Sans MS" w:hAnsi="Comic Sans MS"/>
          <w:color w:val="0070C0"/>
          <w:sz w:val="28"/>
        </w:rPr>
        <w:t>Policy Review</w:t>
      </w:r>
      <w:bookmarkEnd w:id="16"/>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This policy will be reviewed every 3 years as a minimum.  It is next due for review in </w:t>
      </w:r>
      <w:r w:rsidR="00EA3387">
        <w:rPr>
          <w:rFonts w:ascii="Comic Sans MS" w:hAnsi="Comic Sans MS" w:cs="Arial"/>
          <w:sz w:val="22"/>
        </w:rPr>
        <w:t>January  2023</w:t>
      </w:r>
      <w:r w:rsidRPr="00C3148E">
        <w:rPr>
          <w:rFonts w:ascii="Comic Sans MS" w:hAnsi="Comic Sans MS" w:cs="Arial"/>
          <w:sz w:val="22"/>
        </w:rPr>
        <w:t>.</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Additionally, this policy will be reviewed and updated as appropriate on an ad hoc basis.  </w:t>
      </w:r>
    </w:p>
    <w:p w:rsidR="00C3148E" w:rsidRPr="00C3148E" w:rsidRDefault="00C3148E" w:rsidP="00C3148E">
      <w:pPr>
        <w:rPr>
          <w:rFonts w:ascii="Comic Sans MS" w:hAnsi="Comic Sans MS" w:cs="Arial"/>
          <w:sz w:val="22"/>
        </w:rPr>
      </w:pPr>
    </w:p>
    <w:p w:rsidR="00C3148E" w:rsidRPr="00C3148E" w:rsidRDefault="00C3148E" w:rsidP="00C3148E">
      <w:pPr>
        <w:rPr>
          <w:rFonts w:ascii="Comic Sans MS" w:hAnsi="Comic Sans MS" w:cs="Arial"/>
          <w:sz w:val="22"/>
        </w:rPr>
      </w:pPr>
      <w:r w:rsidRPr="00C3148E">
        <w:rPr>
          <w:rFonts w:ascii="Comic Sans MS" w:hAnsi="Comic Sans MS" w:cs="Arial"/>
          <w:sz w:val="22"/>
        </w:rPr>
        <w:t xml:space="preserve">This policy will always be immediately updated to reflect personnel changes.  </w:t>
      </w:r>
    </w:p>
    <w:p w:rsidR="00B459E2" w:rsidRDefault="00B459E2" w:rsidP="00C3148E">
      <w:pPr>
        <w:pStyle w:val="Heading1"/>
        <w:rPr>
          <w:rFonts w:ascii="Comic Sans MS" w:hAnsi="Comic Sans MS"/>
          <w:color w:val="4C9D2F"/>
          <w:sz w:val="36"/>
        </w:rPr>
      </w:pPr>
      <w:bookmarkStart w:id="17" w:name="_Toc294447461"/>
    </w:p>
    <w:p w:rsidR="00D17F0F" w:rsidRPr="00D17F0F" w:rsidRDefault="00D17F0F" w:rsidP="00D17F0F">
      <w:pPr>
        <w:rPr>
          <w:rFonts w:ascii="Comic Sans MS" w:hAnsi="Comic Sans MS"/>
          <w:sz w:val="22"/>
        </w:rPr>
      </w:pPr>
      <w:r w:rsidRPr="00D17F0F">
        <w:rPr>
          <w:rFonts w:ascii="Comic Sans MS" w:hAnsi="Comic Sans MS"/>
          <w:sz w:val="22"/>
        </w:rPr>
        <w:t>Signed:</w:t>
      </w: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r w:rsidRPr="00D17F0F">
        <w:rPr>
          <w:rFonts w:ascii="Comic Sans MS" w:hAnsi="Comic Sans MS"/>
          <w:sz w:val="22"/>
        </w:rPr>
        <w:t>______________________________ (Headteacher)</w:t>
      </w: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r w:rsidRPr="00D17F0F">
        <w:rPr>
          <w:rFonts w:ascii="Comic Sans MS" w:hAnsi="Comic Sans MS"/>
          <w:sz w:val="22"/>
        </w:rPr>
        <w:t>______________________________ (Chair of Governors)</w:t>
      </w: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r w:rsidRPr="00D17F0F">
        <w:rPr>
          <w:rFonts w:ascii="Comic Sans MS" w:hAnsi="Comic Sans MS"/>
          <w:sz w:val="22"/>
        </w:rPr>
        <w:t>Date: _____________</w:t>
      </w: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r w:rsidRPr="00D17F0F">
        <w:rPr>
          <w:rFonts w:ascii="Comic Sans MS" w:hAnsi="Comic Sans MS"/>
          <w:sz w:val="22"/>
        </w:rPr>
        <w:t>Review: _____________</w:t>
      </w:r>
    </w:p>
    <w:p w:rsidR="00D17F0F" w:rsidRPr="00D17F0F" w:rsidRDefault="00D17F0F" w:rsidP="00D17F0F">
      <w:pPr>
        <w:rPr>
          <w:rFonts w:ascii="Comic Sans MS" w:hAnsi="Comic Sans MS"/>
          <w:sz w:val="22"/>
        </w:rPr>
      </w:pPr>
    </w:p>
    <w:p w:rsidR="00D17F0F" w:rsidRPr="00D17F0F" w:rsidRDefault="00D17F0F" w:rsidP="00D17F0F">
      <w:pPr>
        <w:rPr>
          <w:rFonts w:ascii="Comic Sans MS" w:hAnsi="Comic Sans MS"/>
          <w:sz w:val="22"/>
        </w:rPr>
      </w:pPr>
    </w:p>
    <w:p w:rsidR="00D17F0F" w:rsidRPr="00D17F0F" w:rsidRDefault="00D17F0F" w:rsidP="00D17F0F">
      <w:pPr>
        <w:autoSpaceDE w:val="0"/>
        <w:autoSpaceDN w:val="0"/>
        <w:adjustRightInd w:val="0"/>
        <w:rPr>
          <w:rFonts w:ascii="Comic Sans MS" w:hAnsi="Comic Sans MS" w:cs="ArialMT"/>
          <w:color w:val="000000"/>
          <w:sz w:val="22"/>
          <w:lang w:val="en-US"/>
        </w:rPr>
      </w:pPr>
    </w:p>
    <w:p w:rsidR="00B459E2" w:rsidRPr="00D17F0F" w:rsidRDefault="00B459E2" w:rsidP="00C3148E">
      <w:pPr>
        <w:pStyle w:val="Heading1"/>
        <w:rPr>
          <w:rFonts w:ascii="Comic Sans MS" w:hAnsi="Comic Sans MS"/>
          <w:color w:val="4C9D2F"/>
          <w:sz w:val="32"/>
        </w:rPr>
      </w:pPr>
    </w:p>
    <w:p w:rsidR="00B459E2" w:rsidRDefault="00B459E2" w:rsidP="00C3148E">
      <w:pPr>
        <w:pStyle w:val="Heading1"/>
        <w:rPr>
          <w:rFonts w:ascii="Comic Sans MS" w:hAnsi="Comic Sans MS"/>
          <w:color w:val="4C9D2F"/>
          <w:sz w:val="36"/>
        </w:rPr>
      </w:pPr>
    </w:p>
    <w:p w:rsidR="00B459E2" w:rsidRDefault="00B459E2" w:rsidP="00C3148E">
      <w:pPr>
        <w:pStyle w:val="Heading1"/>
        <w:rPr>
          <w:rFonts w:ascii="Comic Sans MS" w:hAnsi="Comic Sans MS"/>
          <w:color w:val="4C9D2F"/>
          <w:sz w:val="36"/>
        </w:rPr>
      </w:pPr>
    </w:p>
    <w:p w:rsidR="00B459E2" w:rsidRDefault="00B459E2" w:rsidP="00C3148E">
      <w:pPr>
        <w:pStyle w:val="Heading1"/>
        <w:rPr>
          <w:rFonts w:ascii="Comic Sans MS" w:hAnsi="Comic Sans MS"/>
          <w:color w:val="4C9D2F"/>
          <w:sz w:val="36"/>
        </w:rPr>
      </w:pPr>
    </w:p>
    <w:p w:rsidR="00B459E2" w:rsidRDefault="00B459E2" w:rsidP="00C3148E">
      <w:pPr>
        <w:pStyle w:val="Heading1"/>
        <w:rPr>
          <w:rFonts w:ascii="Comic Sans MS" w:hAnsi="Comic Sans MS"/>
          <w:color w:val="4C9D2F"/>
          <w:sz w:val="36"/>
        </w:rPr>
      </w:pPr>
    </w:p>
    <w:p w:rsidR="00C3148E" w:rsidRPr="00EA3387" w:rsidRDefault="00C3148E" w:rsidP="003529FA">
      <w:pPr>
        <w:pStyle w:val="Heading1"/>
        <w:jc w:val="center"/>
        <w:rPr>
          <w:rFonts w:ascii="Comic Sans MS" w:hAnsi="Comic Sans MS"/>
          <w:color w:val="0070C0"/>
          <w:sz w:val="32"/>
        </w:rPr>
      </w:pPr>
      <w:r w:rsidRPr="00EA3387">
        <w:rPr>
          <w:rFonts w:ascii="Comic Sans MS" w:hAnsi="Comic Sans MS"/>
          <w:color w:val="0070C0"/>
          <w:sz w:val="32"/>
        </w:rPr>
        <w:t>Appendix A: Further information and sources of support about common mental health issues</w:t>
      </w:r>
      <w:bookmarkEnd w:id="17"/>
    </w:p>
    <w:p w:rsidR="00C3148E" w:rsidRPr="00EA3387" w:rsidRDefault="00C3148E" w:rsidP="00C3148E">
      <w:pPr>
        <w:rPr>
          <w:rFonts w:ascii="Comic Sans MS" w:hAnsi="Comic Sans MS"/>
          <w:color w:val="0070C0"/>
          <w:sz w:val="22"/>
        </w:rPr>
      </w:pPr>
    </w:p>
    <w:p w:rsidR="00C3148E" w:rsidRPr="00EA3387" w:rsidRDefault="00C3148E" w:rsidP="00C3148E">
      <w:pPr>
        <w:pStyle w:val="Heading2"/>
        <w:rPr>
          <w:rFonts w:ascii="Comic Sans MS" w:hAnsi="Comic Sans MS"/>
          <w:color w:val="0070C0"/>
          <w:sz w:val="28"/>
        </w:rPr>
      </w:pPr>
      <w:bookmarkStart w:id="18" w:name="_Toc294447462"/>
      <w:r w:rsidRPr="00EA3387">
        <w:rPr>
          <w:rFonts w:ascii="Comic Sans MS" w:hAnsi="Comic Sans MS"/>
          <w:color w:val="0070C0"/>
          <w:sz w:val="28"/>
        </w:rPr>
        <w:t>Prevalence of Mental Health and Emotional Wellbeing Issues</w:t>
      </w:r>
      <w:r w:rsidRPr="00EA3387">
        <w:rPr>
          <w:rStyle w:val="FootnoteReference"/>
          <w:rFonts w:ascii="Comic Sans MS" w:hAnsi="Comic Sans MS" w:cs="Arial"/>
          <w:b w:val="0"/>
          <w:color w:val="0070C0"/>
          <w:sz w:val="28"/>
        </w:rPr>
        <w:footnoteReference w:id="3"/>
      </w:r>
      <w:bookmarkEnd w:id="18"/>
    </w:p>
    <w:p w:rsidR="00C3148E" w:rsidRPr="00C3148E" w:rsidRDefault="00C3148E" w:rsidP="00C3148E">
      <w:pPr>
        <w:tabs>
          <w:tab w:val="left" w:pos="1222"/>
        </w:tabs>
        <w:rPr>
          <w:rFonts w:ascii="Comic Sans MS" w:hAnsi="Comic Sans MS"/>
          <w:sz w:val="22"/>
        </w:rPr>
      </w:pPr>
      <w:r w:rsidRPr="00C3148E">
        <w:rPr>
          <w:rFonts w:ascii="Comic Sans MS" w:hAnsi="Comic Sans MS"/>
          <w:sz w:val="22"/>
        </w:rPr>
        <w:tab/>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1 in 10 children and young people aged 5 - 16 suffer from a diagnosable mental health disorder - that is around three children in every class.</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Between 1 in every 12 and 1 in 15 children and young people deliberately self-harm.</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There has been a big increase in the number of young people being admitted to hospital because of self-harm. Over the last ten years this figure has increased by 68%.</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More than half of all adults with mental health problems were diagnosed in childhood. Less than half were treated appropriately at the time.</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Nearly 80,000 children and young people suffer from severe depression.</w:t>
      </w:r>
    </w:p>
    <w:p w:rsidR="00C3148E" w:rsidRPr="00C3148E" w:rsidRDefault="00C3148E" w:rsidP="00C3148E">
      <w:pPr>
        <w:pStyle w:val="ListParagraph"/>
        <w:numPr>
          <w:ilvl w:val="0"/>
          <w:numId w:val="13"/>
        </w:numPr>
        <w:spacing w:line="276" w:lineRule="auto"/>
        <w:jc w:val="both"/>
        <w:rPr>
          <w:rFonts w:ascii="Comic Sans MS" w:hAnsi="Comic Sans MS" w:cs="Arial"/>
          <w:b/>
          <w:sz w:val="22"/>
        </w:rPr>
      </w:pPr>
      <w:r w:rsidRPr="00C3148E">
        <w:rPr>
          <w:rFonts w:ascii="Comic Sans MS" w:hAnsi="Comic Sans MS"/>
          <w:sz w:val="22"/>
        </w:rPr>
        <w:t>The number of young people aged 15-16 with depression nearly doubled between the 1980s and the 2000s.</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Over 8,000 children aged under 10 years old suffer from severe depression.</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3.3% or about 290,000 children and young people have an anxiety disorder.</w:t>
      </w:r>
    </w:p>
    <w:p w:rsidR="00C3148E" w:rsidRPr="00C3148E" w:rsidRDefault="00C3148E" w:rsidP="00C3148E">
      <w:pPr>
        <w:pStyle w:val="ListParagraph"/>
        <w:numPr>
          <w:ilvl w:val="0"/>
          <w:numId w:val="13"/>
        </w:numPr>
        <w:spacing w:line="276" w:lineRule="auto"/>
        <w:jc w:val="both"/>
        <w:rPr>
          <w:rFonts w:ascii="Comic Sans MS" w:hAnsi="Comic Sans MS"/>
          <w:sz w:val="22"/>
        </w:rPr>
      </w:pPr>
      <w:r w:rsidRPr="00C3148E">
        <w:rPr>
          <w:rFonts w:ascii="Comic Sans MS" w:hAnsi="Comic Sans MS"/>
          <w:sz w:val="22"/>
        </w:rPr>
        <w:t>72% of children in care have behavioural or emotional problems - these are some of the most vulnerable people in our society.</w:t>
      </w:r>
    </w:p>
    <w:p w:rsidR="00C3148E" w:rsidRPr="00C3148E" w:rsidRDefault="00C3148E" w:rsidP="00C3148E">
      <w:pPr>
        <w:ind w:left="360"/>
        <w:rPr>
          <w:rFonts w:ascii="Comic Sans MS" w:hAnsi="Comic Sans MS" w:cs="Arial"/>
          <w:b/>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Below, we have sign-posted information and guidance about the issues most commonly seen in school-aged children. The links will take you through to the most relevant page of the listed website. Some pages are aimed primarily at parents but they are listed here because we think they are useful for school staff too.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Support on all these issues can be accessed via </w:t>
      </w:r>
      <w:hyperlink r:id="rId14" w:history="1">
        <w:r w:rsidRPr="00C3148E">
          <w:rPr>
            <w:rStyle w:val="Hyperlink"/>
            <w:rFonts w:ascii="Comic Sans MS" w:hAnsi="Comic Sans MS"/>
            <w:sz w:val="22"/>
          </w:rPr>
          <w:t>Young Minds</w:t>
        </w:r>
      </w:hyperlink>
      <w:r w:rsidRPr="00C3148E">
        <w:rPr>
          <w:rFonts w:ascii="Comic Sans MS" w:hAnsi="Comic Sans MS"/>
          <w:sz w:val="22"/>
        </w:rPr>
        <w:t xml:space="preserve"> (www.youngminds.org.uk), </w:t>
      </w:r>
      <w:hyperlink r:id="rId15" w:anchor=".VMxpXsbA67s" w:history="1">
        <w:r w:rsidRPr="00C3148E">
          <w:rPr>
            <w:rStyle w:val="Hyperlink"/>
            <w:rFonts w:ascii="Comic Sans MS" w:hAnsi="Comic Sans MS"/>
            <w:sz w:val="22"/>
          </w:rPr>
          <w:t>Mind</w:t>
        </w:r>
      </w:hyperlink>
      <w:r w:rsidRPr="00C3148E">
        <w:rPr>
          <w:rFonts w:ascii="Comic Sans MS" w:hAnsi="Comic Sans MS"/>
          <w:sz w:val="22"/>
        </w:rPr>
        <w:t xml:space="preserve"> (www.mind.org.uk) and (for e-learning opportunities)</w:t>
      </w:r>
      <w:hyperlink r:id="rId16" w:history="1">
        <w:r w:rsidRPr="00C3148E">
          <w:rPr>
            <w:rStyle w:val="Hyperlink"/>
            <w:rFonts w:ascii="Comic Sans MS" w:hAnsi="Comic Sans MS"/>
            <w:sz w:val="22"/>
          </w:rPr>
          <w:t xml:space="preserve"> Minded</w:t>
        </w:r>
      </w:hyperlink>
      <w:r w:rsidRPr="00C3148E">
        <w:rPr>
          <w:rFonts w:ascii="Comic Sans MS" w:hAnsi="Comic Sans MS"/>
          <w:sz w:val="22"/>
        </w:rPr>
        <w:t xml:space="preserve"> (</w:t>
      </w:r>
      <w:hyperlink r:id="rId17" w:history="1">
        <w:r w:rsidRPr="00C3148E">
          <w:rPr>
            <w:rStyle w:val="Hyperlink"/>
            <w:rFonts w:ascii="Comic Sans MS" w:hAnsi="Comic Sans MS"/>
            <w:sz w:val="22"/>
          </w:rPr>
          <w:t>www.minded.org.uk</w:t>
        </w:r>
      </w:hyperlink>
      <w:r w:rsidRPr="00C3148E">
        <w:rPr>
          <w:rFonts w:ascii="Comic Sans MS" w:hAnsi="Comic Sans MS"/>
          <w:sz w:val="22"/>
        </w:rPr>
        <w:t>).</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19" w:name="_Toc414984814"/>
      <w:bookmarkStart w:id="20" w:name="_Toc294447463"/>
      <w:r w:rsidRPr="00EA3387">
        <w:rPr>
          <w:rFonts w:ascii="Comic Sans MS" w:hAnsi="Comic Sans MS"/>
          <w:color w:val="0070C0"/>
          <w:sz w:val="28"/>
        </w:rPr>
        <w:t>Self-harm</w:t>
      </w:r>
      <w:bookmarkEnd w:id="19"/>
      <w:bookmarkEnd w:id="20"/>
      <w:r w:rsidRPr="00EA3387">
        <w:rPr>
          <w:rFonts w:ascii="Comic Sans MS" w:hAnsi="Comic Sans MS"/>
          <w:color w:val="0070C0"/>
          <w:sz w:val="28"/>
        </w:rPr>
        <w:t xml:space="preserve"> </w:t>
      </w:r>
    </w:p>
    <w:p w:rsidR="00C3148E" w:rsidRPr="00C3148E" w:rsidRDefault="00C3148E" w:rsidP="00C3148E">
      <w:pPr>
        <w:rPr>
          <w:rFonts w:ascii="Comic Sans MS" w:hAnsi="Comic Sans MS"/>
          <w:sz w:val="22"/>
        </w:rPr>
      </w:pPr>
      <w:r w:rsidRPr="00C3148E">
        <w:rPr>
          <w:rFonts w:ascii="Comic Sans MS" w:hAnsi="Comic Sans MS"/>
          <w:sz w:val="22"/>
        </w:rPr>
        <w:t xml:space="preserve">Self-harm describes any behaviour where a young person causes harm to themselves in order to cope with thoughts, feelings or experiences they are not able to manage in any other way. It most frequently takes the form of cutting, burning or non-lethal overdoses in adolescents, while younger children and young people with special needs are more likely to pick or scratch at wounds, pull out their hair or bang or bruise themselves.  </w:t>
      </w:r>
    </w:p>
    <w:p w:rsidR="00B459E2" w:rsidRDefault="00B459E2" w:rsidP="00C3148E">
      <w:pPr>
        <w:rPr>
          <w:rFonts w:ascii="Comic Sans MS" w:hAnsi="Comic Sans MS"/>
          <w:sz w:val="22"/>
        </w:rPr>
      </w:pPr>
    </w:p>
    <w:p w:rsidR="00B459E2" w:rsidRPr="00C3148E" w:rsidRDefault="00B459E2"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21" w:name="_Toc294447464"/>
      <w:r w:rsidRPr="00C3148E">
        <w:rPr>
          <w:rFonts w:ascii="Comic Sans MS" w:hAnsi="Comic Sans MS"/>
          <w:sz w:val="24"/>
        </w:rPr>
        <w:t>Online support</w:t>
      </w:r>
      <w:bookmarkEnd w:id="21"/>
    </w:p>
    <w:p w:rsidR="00C3148E" w:rsidRPr="00C3148E" w:rsidRDefault="00450AEA" w:rsidP="00C3148E">
      <w:pPr>
        <w:rPr>
          <w:rFonts w:ascii="Comic Sans MS" w:hAnsi="Comic Sans MS"/>
          <w:sz w:val="22"/>
        </w:rPr>
      </w:pPr>
      <w:hyperlink r:id="rId18" w:history="1">
        <w:r w:rsidR="00C3148E" w:rsidRPr="00C3148E">
          <w:rPr>
            <w:rStyle w:val="Hyperlink"/>
            <w:rFonts w:ascii="Comic Sans MS" w:hAnsi="Comic Sans MS"/>
            <w:sz w:val="22"/>
          </w:rPr>
          <w:t>SelfHarm.co.uk</w:t>
        </w:r>
      </w:hyperlink>
      <w:r w:rsidR="00C3148E" w:rsidRPr="00C3148E">
        <w:rPr>
          <w:rFonts w:ascii="Comic Sans MS" w:hAnsi="Comic Sans MS"/>
          <w:sz w:val="22"/>
        </w:rPr>
        <w:t>: www.selfharm.co.uk</w:t>
      </w:r>
    </w:p>
    <w:p w:rsidR="00C3148E" w:rsidRPr="00C3148E" w:rsidRDefault="00450AEA" w:rsidP="00C3148E">
      <w:pPr>
        <w:rPr>
          <w:rFonts w:ascii="Comic Sans MS" w:hAnsi="Comic Sans MS"/>
          <w:sz w:val="22"/>
        </w:rPr>
      </w:pPr>
      <w:hyperlink r:id="rId19" w:history="1">
        <w:r w:rsidR="00C3148E" w:rsidRPr="00C3148E">
          <w:rPr>
            <w:rStyle w:val="Hyperlink"/>
            <w:rFonts w:ascii="Comic Sans MS" w:hAnsi="Comic Sans MS"/>
            <w:sz w:val="22"/>
          </w:rPr>
          <w:t>National Self-Harm Network</w:t>
        </w:r>
      </w:hyperlink>
      <w:r w:rsidR="00C3148E" w:rsidRPr="00C3148E">
        <w:rPr>
          <w:rFonts w:ascii="Comic Sans MS" w:hAnsi="Comic Sans MS"/>
          <w:sz w:val="22"/>
        </w:rPr>
        <w:t xml:space="preserve">: </w:t>
      </w:r>
      <w:hyperlink r:id="rId20" w:history="1">
        <w:r w:rsidR="00C3148E" w:rsidRPr="00C3148E">
          <w:rPr>
            <w:rStyle w:val="Hyperlink"/>
            <w:rFonts w:ascii="Comic Sans MS" w:hAnsi="Comic Sans MS"/>
            <w:sz w:val="22"/>
          </w:rPr>
          <w:t>www.nshn.co.uk</w:t>
        </w:r>
      </w:hyperlink>
    </w:p>
    <w:p w:rsidR="00C3148E" w:rsidRPr="00C3148E" w:rsidRDefault="00C3148E" w:rsidP="00C3148E">
      <w:pPr>
        <w:pStyle w:val="Heading4"/>
        <w:rPr>
          <w:rFonts w:ascii="Comic Sans MS" w:hAnsi="Comic Sans MS"/>
          <w:sz w:val="22"/>
        </w:rPr>
      </w:pPr>
    </w:p>
    <w:p w:rsidR="00C3148E" w:rsidRPr="00C3148E" w:rsidRDefault="00C3148E" w:rsidP="00C3148E">
      <w:pPr>
        <w:pStyle w:val="Heading3"/>
        <w:rPr>
          <w:rFonts w:ascii="Comic Sans MS" w:hAnsi="Comic Sans MS"/>
          <w:sz w:val="24"/>
        </w:rPr>
      </w:pPr>
      <w:bookmarkStart w:id="22" w:name="_Toc294447465"/>
      <w:r w:rsidRPr="00C3148E">
        <w:rPr>
          <w:rFonts w:ascii="Comic Sans MS" w:hAnsi="Comic Sans MS"/>
          <w:sz w:val="24"/>
        </w:rPr>
        <w:t>Books</w:t>
      </w:r>
      <w:bookmarkEnd w:id="22"/>
    </w:p>
    <w:p w:rsidR="00C3148E" w:rsidRPr="00C3148E" w:rsidRDefault="00C3148E" w:rsidP="00C3148E">
      <w:pPr>
        <w:rPr>
          <w:rFonts w:ascii="Comic Sans MS" w:hAnsi="Comic Sans MS"/>
          <w:sz w:val="22"/>
        </w:rPr>
      </w:pPr>
      <w:r w:rsidRPr="00C3148E">
        <w:rPr>
          <w:rFonts w:ascii="Comic Sans MS" w:hAnsi="Comic Sans MS"/>
          <w:sz w:val="22"/>
        </w:rPr>
        <w:t xml:space="preserve">Pooky Knightsmith (2015) </w:t>
      </w:r>
      <w:r w:rsidRPr="00C3148E">
        <w:rPr>
          <w:rFonts w:ascii="Comic Sans MS" w:hAnsi="Comic Sans MS"/>
          <w:i/>
          <w:sz w:val="22"/>
        </w:rPr>
        <w:t>Self-Harm and Eating Disorders in Schools: A Guide to Whole School Support and Practical Strategies</w:t>
      </w:r>
      <w:r w:rsidRPr="00C3148E">
        <w:rPr>
          <w:rFonts w:ascii="Comic Sans MS" w:hAnsi="Comic Sans MS"/>
          <w:sz w:val="22"/>
        </w:rPr>
        <w:t>. London: Jessica Kingsley Publishers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Keith Hawton and Karen Rodham (2006) </w:t>
      </w:r>
      <w:r w:rsidRPr="00C3148E">
        <w:rPr>
          <w:rFonts w:ascii="Comic Sans MS" w:hAnsi="Comic Sans MS"/>
          <w:i/>
          <w:sz w:val="22"/>
        </w:rPr>
        <w:t>By Their Own Young Hand: Deliberate Self-harm and Suicidal Ideas in Adolescents</w:t>
      </w:r>
      <w:r w:rsidRPr="00C3148E">
        <w:rPr>
          <w:rFonts w:ascii="Comic Sans MS" w:hAnsi="Comic Sans MS"/>
          <w:sz w:val="22"/>
        </w:rPr>
        <w:t>.</w:t>
      </w:r>
      <w:r w:rsidRPr="00C3148E">
        <w:rPr>
          <w:rFonts w:ascii="Comic Sans MS" w:hAnsi="Comic Sans MS"/>
          <w:i/>
          <w:sz w:val="22"/>
        </w:rPr>
        <w:t xml:space="preserve"> </w:t>
      </w:r>
      <w:r w:rsidRPr="00C3148E">
        <w:rPr>
          <w:rFonts w:ascii="Comic Sans MS" w:hAnsi="Comic Sans MS"/>
          <w:sz w:val="22"/>
        </w:rPr>
        <w:t>London: Jessica Kingsley Publishers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Carol Fitzpatrick (2012) </w:t>
      </w:r>
      <w:r w:rsidRPr="00C3148E">
        <w:rPr>
          <w:rFonts w:ascii="Comic Sans MS" w:hAnsi="Comic Sans MS"/>
          <w:i/>
          <w:sz w:val="22"/>
        </w:rPr>
        <w:t>A Short Introduction to Understanding and Supporting Children and Young People Who Self-Harm</w:t>
      </w:r>
      <w:r w:rsidRPr="00C3148E">
        <w:rPr>
          <w:rFonts w:ascii="Comic Sans MS" w:hAnsi="Comic Sans MS"/>
          <w:sz w:val="22"/>
        </w:rPr>
        <w:t>.</w:t>
      </w:r>
      <w:r w:rsidRPr="00C3148E">
        <w:rPr>
          <w:rFonts w:ascii="Comic Sans MS" w:hAnsi="Comic Sans MS"/>
          <w:i/>
          <w:sz w:val="22"/>
        </w:rPr>
        <w:t xml:space="preserve"> </w:t>
      </w:r>
      <w:r w:rsidRPr="00C3148E">
        <w:rPr>
          <w:rFonts w:ascii="Comic Sans MS" w:hAnsi="Comic Sans MS"/>
          <w:sz w:val="22"/>
        </w:rPr>
        <w:t xml:space="preserve">London: Jessica Kingsley Publishers </w:t>
      </w:r>
    </w:p>
    <w:p w:rsidR="00C3148E" w:rsidRPr="00C3148E" w:rsidRDefault="00C3148E" w:rsidP="00C3148E">
      <w:pPr>
        <w:rPr>
          <w:rFonts w:ascii="Comic Sans MS" w:hAnsi="Comic Sans MS"/>
          <w:b/>
          <w:sz w:val="22"/>
        </w:rPr>
      </w:pPr>
    </w:p>
    <w:p w:rsidR="00C3148E" w:rsidRPr="00EA3387" w:rsidRDefault="00C3148E" w:rsidP="00C3148E">
      <w:pPr>
        <w:pStyle w:val="Heading2"/>
        <w:rPr>
          <w:rFonts w:ascii="Comic Sans MS" w:hAnsi="Comic Sans MS"/>
          <w:color w:val="0070C0"/>
          <w:sz w:val="28"/>
        </w:rPr>
      </w:pPr>
      <w:bookmarkStart w:id="23" w:name="_Toc414984819"/>
      <w:bookmarkStart w:id="24" w:name="_Toc294447466"/>
      <w:bookmarkStart w:id="25" w:name="_Toc414984817"/>
      <w:bookmarkStart w:id="26" w:name="_Toc414984815"/>
      <w:r w:rsidRPr="00EA3387">
        <w:rPr>
          <w:rFonts w:ascii="Comic Sans MS" w:hAnsi="Comic Sans MS"/>
          <w:color w:val="0070C0"/>
          <w:sz w:val="28"/>
        </w:rPr>
        <w:t>Depression</w:t>
      </w:r>
      <w:bookmarkEnd w:id="23"/>
      <w:bookmarkEnd w:id="24"/>
    </w:p>
    <w:p w:rsidR="00C3148E" w:rsidRPr="00C3148E" w:rsidRDefault="00C3148E" w:rsidP="00C3148E">
      <w:pPr>
        <w:rPr>
          <w:rFonts w:ascii="Comic Sans MS" w:hAnsi="Comic Sans MS"/>
          <w:sz w:val="22"/>
        </w:rPr>
      </w:pPr>
      <w:r w:rsidRPr="00C3148E">
        <w:rPr>
          <w:rFonts w:ascii="Comic Sans MS" w:hAnsi="Comic Sans MS"/>
          <w:sz w:val="22"/>
        </w:rP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27" w:name="_Toc294447467"/>
      <w:r w:rsidRPr="00C3148E">
        <w:rPr>
          <w:rFonts w:ascii="Comic Sans MS" w:hAnsi="Comic Sans MS"/>
          <w:sz w:val="24"/>
        </w:rPr>
        <w:t>Online support</w:t>
      </w:r>
      <w:bookmarkEnd w:id="27"/>
    </w:p>
    <w:p w:rsidR="00C3148E" w:rsidRPr="00C3148E" w:rsidRDefault="00450AEA" w:rsidP="00C3148E">
      <w:pPr>
        <w:rPr>
          <w:rFonts w:ascii="Comic Sans MS" w:hAnsi="Comic Sans MS"/>
          <w:sz w:val="22"/>
        </w:rPr>
      </w:pPr>
      <w:hyperlink r:id="rId21" w:history="1">
        <w:r w:rsidR="00C3148E" w:rsidRPr="00C3148E">
          <w:rPr>
            <w:rStyle w:val="Hyperlink"/>
            <w:rFonts w:ascii="Comic Sans MS" w:hAnsi="Comic Sans MS"/>
            <w:sz w:val="22"/>
          </w:rPr>
          <w:t>Depression Alliance</w:t>
        </w:r>
      </w:hyperlink>
      <w:r w:rsidR="00C3148E" w:rsidRPr="00C3148E">
        <w:rPr>
          <w:rFonts w:ascii="Comic Sans MS" w:hAnsi="Comic Sans MS"/>
          <w:sz w:val="22"/>
        </w:rPr>
        <w:t xml:space="preserve">: </w:t>
      </w:r>
      <w:hyperlink r:id="rId22" w:history="1">
        <w:r w:rsidR="00C3148E" w:rsidRPr="00C3148E">
          <w:rPr>
            <w:rStyle w:val="Hyperlink"/>
            <w:rFonts w:ascii="Comic Sans MS" w:hAnsi="Comic Sans MS"/>
            <w:sz w:val="22"/>
          </w:rPr>
          <w:t>www.depressionalliance.org/information/what-depression</w:t>
        </w:r>
      </w:hyperlink>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28" w:name="_Toc294447468"/>
      <w:r w:rsidRPr="00C3148E">
        <w:rPr>
          <w:rFonts w:ascii="Comic Sans MS" w:hAnsi="Comic Sans MS"/>
          <w:sz w:val="24"/>
        </w:rPr>
        <w:t>Books</w:t>
      </w:r>
      <w:bookmarkEnd w:id="28"/>
    </w:p>
    <w:p w:rsidR="00C3148E" w:rsidRPr="00C3148E" w:rsidRDefault="00C3148E" w:rsidP="00C3148E">
      <w:pPr>
        <w:rPr>
          <w:rFonts w:ascii="Comic Sans MS" w:hAnsi="Comic Sans MS"/>
          <w:sz w:val="22"/>
        </w:rPr>
      </w:pPr>
      <w:r w:rsidRPr="00C3148E">
        <w:rPr>
          <w:rFonts w:ascii="Comic Sans MS" w:hAnsi="Comic Sans MS"/>
          <w:sz w:val="22"/>
        </w:rPr>
        <w:t xml:space="preserve">Christopher Dowrick and Susan Martin (2015) </w:t>
      </w:r>
      <w:r w:rsidRPr="00C3148E">
        <w:rPr>
          <w:rFonts w:ascii="Comic Sans MS" w:hAnsi="Comic Sans MS"/>
          <w:i/>
          <w:sz w:val="22"/>
        </w:rPr>
        <w:t>Can I Tell you about Depression?: A guide for friends, family and professionals</w:t>
      </w:r>
      <w:r w:rsidRPr="00C3148E">
        <w:rPr>
          <w:rFonts w:ascii="Comic Sans MS" w:hAnsi="Comic Sans MS"/>
          <w:sz w:val="22"/>
        </w:rPr>
        <w:t>.</w:t>
      </w:r>
      <w:r w:rsidRPr="00C3148E">
        <w:rPr>
          <w:rFonts w:ascii="Comic Sans MS" w:hAnsi="Comic Sans MS"/>
          <w:i/>
          <w:sz w:val="22"/>
        </w:rPr>
        <w:t xml:space="preserve"> </w:t>
      </w:r>
      <w:r w:rsidRPr="00C3148E">
        <w:rPr>
          <w:rFonts w:ascii="Comic Sans MS" w:hAnsi="Comic Sans MS"/>
          <w:sz w:val="22"/>
        </w:rPr>
        <w:t>London: Jessica Kingsley Publishers</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29" w:name="_Toc294447469"/>
      <w:r w:rsidRPr="00EA3387">
        <w:rPr>
          <w:rFonts w:ascii="Comic Sans MS" w:hAnsi="Comic Sans MS"/>
          <w:color w:val="0070C0"/>
          <w:sz w:val="28"/>
        </w:rPr>
        <w:t>Anxiety, panic attacks and phobias</w:t>
      </w:r>
      <w:bookmarkEnd w:id="25"/>
      <w:bookmarkEnd w:id="29"/>
    </w:p>
    <w:p w:rsidR="00C3148E" w:rsidRPr="00C3148E" w:rsidRDefault="00C3148E" w:rsidP="00C3148E">
      <w:pPr>
        <w:rPr>
          <w:rFonts w:ascii="Comic Sans MS" w:hAnsi="Comic Sans MS"/>
          <w:sz w:val="22"/>
        </w:rPr>
      </w:pPr>
      <w:r w:rsidRPr="00C3148E">
        <w:rPr>
          <w:rFonts w:ascii="Comic Sans MS" w:hAnsi="Comic Sans MS"/>
          <w:sz w:val="22"/>
        </w:rPr>
        <w:t xml:space="preserve">Anxiety can take many forms in children and young people, and it is something that each of us experiences at low levels as part of normal life. When thoughts of anxiety, fear or panic are repeatedly present over several weeks or months and/or they are beginning to impact on a young person’s ability to access or enjoy day-to-day life, intervention is needed. </w:t>
      </w:r>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30" w:name="_Toc294447470"/>
      <w:r w:rsidRPr="00C3148E">
        <w:rPr>
          <w:rFonts w:ascii="Comic Sans MS" w:hAnsi="Comic Sans MS"/>
          <w:sz w:val="24"/>
        </w:rPr>
        <w:t>Online support</w:t>
      </w:r>
      <w:bookmarkEnd w:id="30"/>
    </w:p>
    <w:p w:rsidR="00C3148E" w:rsidRPr="00C3148E" w:rsidRDefault="00450AEA" w:rsidP="00C3148E">
      <w:pPr>
        <w:rPr>
          <w:rFonts w:ascii="Comic Sans MS" w:hAnsi="Comic Sans MS"/>
          <w:sz w:val="22"/>
        </w:rPr>
      </w:pPr>
      <w:hyperlink r:id="rId23" w:history="1">
        <w:r w:rsidR="00C3148E" w:rsidRPr="00C3148E">
          <w:rPr>
            <w:rStyle w:val="Hyperlink"/>
            <w:rFonts w:ascii="Comic Sans MS" w:hAnsi="Comic Sans MS"/>
            <w:sz w:val="22"/>
          </w:rPr>
          <w:t>Anxiety UK</w:t>
        </w:r>
      </w:hyperlink>
      <w:r w:rsidR="00C3148E" w:rsidRPr="00C3148E">
        <w:rPr>
          <w:rFonts w:ascii="Comic Sans MS" w:hAnsi="Comic Sans MS"/>
          <w:sz w:val="22"/>
        </w:rPr>
        <w:t xml:space="preserve">: </w:t>
      </w:r>
      <w:hyperlink r:id="rId24" w:history="1">
        <w:r w:rsidR="00C3148E" w:rsidRPr="00C3148E">
          <w:rPr>
            <w:rStyle w:val="Hyperlink"/>
            <w:rFonts w:ascii="Comic Sans MS" w:hAnsi="Comic Sans MS"/>
            <w:sz w:val="22"/>
          </w:rPr>
          <w:t>www.anxietyuk.org.uk</w:t>
        </w:r>
      </w:hyperlink>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31" w:name="_Toc294447471"/>
      <w:r w:rsidRPr="00C3148E">
        <w:rPr>
          <w:rStyle w:val="Hyperlink"/>
          <w:rFonts w:ascii="Comic Sans MS" w:hAnsi="Comic Sans MS"/>
          <w:sz w:val="24"/>
        </w:rPr>
        <w:t>Books</w:t>
      </w:r>
      <w:bookmarkEnd w:id="31"/>
    </w:p>
    <w:p w:rsidR="00C3148E" w:rsidRPr="00C3148E" w:rsidRDefault="00C3148E" w:rsidP="00C3148E">
      <w:pPr>
        <w:rPr>
          <w:rFonts w:ascii="Comic Sans MS" w:hAnsi="Comic Sans MS"/>
          <w:sz w:val="22"/>
        </w:rPr>
      </w:pPr>
      <w:r w:rsidRPr="00C3148E">
        <w:rPr>
          <w:rFonts w:ascii="Comic Sans MS" w:hAnsi="Comic Sans MS"/>
          <w:sz w:val="22"/>
        </w:rPr>
        <w:t xml:space="preserve">Lucy Willetts and Polly Waite (2014) </w:t>
      </w:r>
      <w:r w:rsidRPr="00C3148E">
        <w:rPr>
          <w:rFonts w:ascii="Comic Sans MS" w:hAnsi="Comic Sans MS"/>
          <w:i/>
          <w:sz w:val="22"/>
        </w:rPr>
        <w:t>Can I Tell you about Anxiety?: A guide for friends, family and professionals</w:t>
      </w:r>
      <w:r w:rsidRPr="00C3148E">
        <w:rPr>
          <w:rFonts w:ascii="Comic Sans MS" w:hAnsi="Comic Sans MS"/>
          <w:sz w:val="22"/>
        </w:rPr>
        <w:t>. London: Jessica Kingsley Publishers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lastRenderedPageBreak/>
        <w:t xml:space="preserve">Carol Fitzpatrick (2015) </w:t>
      </w:r>
      <w:r w:rsidRPr="00C3148E">
        <w:rPr>
          <w:rFonts w:ascii="Comic Sans MS" w:hAnsi="Comic Sans MS"/>
          <w:i/>
          <w:sz w:val="22"/>
        </w:rPr>
        <w:t>A Short Introduction to Helping Young People Manage Anxiety</w:t>
      </w:r>
      <w:r w:rsidRPr="00C3148E">
        <w:rPr>
          <w:rFonts w:ascii="Comic Sans MS" w:hAnsi="Comic Sans MS"/>
          <w:sz w:val="22"/>
        </w:rPr>
        <w:t>. London: Jessica Kingsley Publishers</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32" w:name="_Toc414984818"/>
      <w:bookmarkStart w:id="33" w:name="_Toc294447472"/>
      <w:r w:rsidRPr="00EA3387">
        <w:rPr>
          <w:rFonts w:ascii="Comic Sans MS" w:hAnsi="Comic Sans MS"/>
          <w:color w:val="0070C0"/>
          <w:sz w:val="28"/>
        </w:rPr>
        <w:t>Obsessions and compulsions</w:t>
      </w:r>
      <w:bookmarkEnd w:id="32"/>
      <w:bookmarkEnd w:id="33"/>
    </w:p>
    <w:p w:rsidR="00C3148E" w:rsidRPr="00C3148E" w:rsidRDefault="00C3148E" w:rsidP="00C3148E">
      <w:pPr>
        <w:rPr>
          <w:rFonts w:ascii="Comic Sans MS" w:hAnsi="Comic Sans MS"/>
          <w:sz w:val="22"/>
        </w:rPr>
      </w:pPr>
      <w:r w:rsidRPr="00C3148E">
        <w:rPr>
          <w:rFonts w:ascii="Comic Sans MS" w:hAnsi="Comic Sans MS"/>
          <w:sz w:val="22"/>
        </w:rP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34" w:name="_Toc294447473"/>
      <w:r w:rsidRPr="00C3148E">
        <w:rPr>
          <w:rFonts w:ascii="Comic Sans MS" w:hAnsi="Comic Sans MS"/>
          <w:sz w:val="24"/>
        </w:rPr>
        <w:t>Online support</w:t>
      </w:r>
      <w:bookmarkEnd w:id="34"/>
    </w:p>
    <w:p w:rsidR="00C3148E" w:rsidRPr="00C3148E" w:rsidRDefault="00450AEA" w:rsidP="00C3148E">
      <w:pPr>
        <w:rPr>
          <w:rFonts w:ascii="Comic Sans MS" w:hAnsi="Comic Sans MS"/>
          <w:sz w:val="22"/>
        </w:rPr>
      </w:pPr>
      <w:hyperlink r:id="rId25" w:history="1">
        <w:r w:rsidR="00C3148E" w:rsidRPr="00C3148E">
          <w:rPr>
            <w:rStyle w:val="Hyperlink"/>
            <w:rFonts w:ascii="Comic Sans MS" w:hAnsi="Comic Sans MS"/>
            <w:sz w:val="22"/>
          </w:rPr>
          <w:t>OCD UK</w:t>
        </w:r>
      </w:hyperlink>
      <w:r w:rsidR="00C3148E" w:rsidRPr="00C3148E">
        <w:rPr>
          <w:rFonts w:ascii="Comic Sans MS" w:hAnsi="Comic Sans MS"/>
          <w:sz w:val="22"/>
        </w:rPr>
        <w:t xml:space="preserve">: </w:t>
      </w:r>
      <w:hyperlink r:id="rId26" w:history="1">
        <w:r w:rsidR="00C3148E" w:rsidRPr="00C3148E">
          <w:rPr>
            <w:rStyle w:val="Hyperlink"/>
            <w:rFonts w:ascii="Comic Sans MS" w:hAnsi="Comic Sans MS"/>
            <w:sz w:val="22"/>
          </w:rPr>
          <w:t>www.ocduk.org/ocd</w:t>
        </w:r>
      </w:hyperlink>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bookmarkStart w:id="35" w:name="_Toc294447474"/>
      <w:r w:rsidRPr="00C3148E">
        <w:rPr>
          <w:rFonts w:ascii="Comic Sans MS" w:hAnsi="Comic Sans MS"/>
          <w:sz w:val="24"/>
        </w:rPr>
        <w:t>Books</w:t>
      </w:r>
      <w:bookmarkEnd w:id="35"/>
    </w:p>
    <w:p w:rsidR="00C3148E" w:rsidRPr="00C3148E" w:rsidRDefault="00C3148E" w:rsidP="00C3148E">
      <w:pPr>
        <w:rPr>
          <w:rFonts w:ascii="Comic Sans MS" w:hAnsi="Comic Sans MS"/>
          <w:sz w:val="22"/>
        </w:rPr>
      </w:pPr>
      <w:r w:rsidRPr="00C3148E">
        <w:rPr>
          <w:rFonts w:ascii="Comic Sans MS" w:hAnsi="Comic Sans MS"/>
          <w:sz w:val="22"/>
        </w:rPr>
        <w:t xml:space="preserve">Amita Jassi and Sarah Hull (2013) </w:t>
      </w:r>
      <w:r w:rsidRPr="00C3148E">
        <w:rPr>
          <w:rFonts w:ascii="Comic Sans MS" w:hAnsi="Comic Sans MS"/>
          <w:i/>
          <w:sz w:val="22"/>
        </w:rPr>
        <w:t>Can I Tell you about OCD?: A guide for friends, family and professionals</w:t>
      </w:r>
      <w:r w:rsidRPr="00C3148E">
        <w:rPr>
          <w:rFonts w:ascii="Comic Sans MS" w:hAnsi="Comic Sans MS"/>
          <w:sz w:val="22"/>
        </w:rPr>
        <w:t>.</w:t>
      </w:r>
      <w:r w:rsidRPr="00C3148E">
        <w:rPr>
          <w:rFonts w:ascii="Comic Sans MS" w:hAnsi="Comic Sans MS"/>
          <w:i/>
          <w:sz w:val="22"/>
        </w:rPr>
        <w:t xml:space="preserve"> </w:t>
      </w:r>
      <w:r w:rsidRPr="00C3148E">
        <w:rPr>
          <w:rFonts w:ascii="Comic Sans MS" w:hAnsi="Comic Sans MS"/>
          <w:sz w:val="22"/>
        </w:rPr>
        <w:t>London: Jessica Kingsley Publishers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Susan Conners (2011) </w:t>
      </w:r>
      <w:r w:rsidRPr="00C3148E">
        <w:rPr>
          <w:rFonts w:ascii="Comic Sans MS" w:hAnsi="Comic Sans MS"/>
          <w:i/>
          <w:sz w:val="22"/>
        </w:rPr>
        <w:t>The Tourette Syndrome &amp; OCD Checklist: A practical reference for parents and teachers</w:t>
      </w:r>
      <w:r w:rsidRPr="00C3148E">
        <w:rPr>
          <w:rFonts w:ascii="Comic Sans MS" w:hAnsi="Comic Sans MS"/>
          <w:sz w:val="22"/>
        </w:rPr>
        <w:t>.</w:t>
      </w:r>
      <w:r w:rsidRPr="00C3148E">
        <w:rPr>
          <w:rFonts w:ascii="Comic Sans MS" w:hAnsi="Comic Sans MS"/>
          <w:i/>
          <w:sz w:val="22"/>
        </w:rPr>
        <w:t xml:space="preserve"> </w:t>
      </w:r>
      <w:r w:rsidRPr="00C3148E">
        <w:rPr>
          <w:rFonts w:ascii="Comic Sans MS" w:hAnsi="Comic Sans MS"/>
          <w:sz w:val="22"/>
        </w:rPr>
        <w:t>San Francisco: Jossey-Bass</w:t>
      </w:r>
    </w:p>
    <w:p w:rsidR="00C3148E" w:rsidRPr="00C3148E" w:rsidRDefault="00C3148E" w:rsidP="00C3148E">
      <w:pPr>
        <w:rPr>
          <w:rFonts w:ascii="Comic Sans MS" w:hAnsi="Comic Sans MS"/>
          <w:sz w:val="22"/>
        </w:rPr>
      </w:pPr>
    </w:p>
    <w:p w:rsidR="00C3148E" w:rsidRPr="00C3148E" w:rsidRDefault="00C3148E" w:rsidP="00C3148E">
      <w:pPr>
        <w:pStyle w:val="Heading3"/>
        <w:rPr>
          <w:rFonts w:ascii="Comic Sans MS" w:hAnsi="Comic Sans MS"/>
          <w:sz w:val="24"/>
        </w:rPr>
      </w:pPr>
    </w:p>
    <w:p w:rsidR="00C3148E" w:rsidRPr="00EA3387" w:rsidRDefault="00C3148E" w:rsidP="00C3148E">
      <w:pPr>
        <w:pStyle w:val="Heading2"/>
        <w:rPr>
          <w:rFonts w:ascii="Comic Sans MS" w:hAnsi="Comic Sans MS"/>
          <w:color w:val="0070C0"/>
          <w:sz w:val="28"/>
        </w:rPr>
      </w:pPr>
      <w:bookmarkStart w:id="36" w:name="_Toc294447475"/>
      <w:r w:rsidRPr="00EA3387">
        <w:rPr>
          <w:rFonts w:ascii="Comic Sans MS" w:hAnsi="Comic Sans MS"/>
          <w:color w:val="0070C0"/>
          <w:sz w:val="28"/>
        </w:rPr>
        <w:t>Suicidal feelings</w:t>
      </w:r>
      <w:bookmarkEnd w:id="26"/>
      <w:bookmarkEnd w:id="36"/>
    </w:p>
    <w:p w:rsidR="00C3148E" w:rsidRPr="00C3148E" w:rsidRDefault="00C3148E" w:rsidP="00C3148E">
      <w:pPr>
        <w:rPr>
          <w:rFonts w:ascii="Comic Sans MS" w:hAnsi="Comic Sans MS"/>
          <w:sz w:val="22"/>
        </w:rPr>
      </w:pPr>
      <w:r w:rsidRPr="00C3148E">
        <w:rPr>
          <w:rFonts w:ascii="Comic Sans MS" w:hAnsi="Comic Sans MS"/>
          <w:sz w:val="22"/>
        </w:rP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rsidR="00C3148E" w:rsidRPr="00C3148E" w:rsidRDefault="00C3148E" w:rsidP="00C3148E">
      <w:pPr>
        <w:rPr>
          <w:rFonts w:ascii="Comic Sans MS" w:hAnsi="Comic Sans MS"/>
          <w:sz w:val="22"/>
        </w:rPr>
      </w:pPr>
      <w:r w:rsidRPr="00C3148E">
        <w:rPr>
          <w:rFonts w:ascii="Comic Sans MS" w:hAnsi="Comic Sans MS"/>
          <w:sz w:val="22"/>
        </w:rPr>
        <w:t xml:space="preserve"> </w:t>
      </w:r>
    </w:p>
    <w:p w:rsidR="00C3148E" w:rsidRPr="00C3148E" w:rsidRDefault="00C3148E" w:rsidP="00C3148E">
      <w:pPr>
        <w:pStyle w:val="Heading3"/>
        <w:rPr>
          <w:rFonts w:ascii="Comic Sans MS" w:hAnsi="Comic Sans MS"/>
          <w:sz w:val="24"/>
        </w:rPr>
      </w:pPr>
      <w:bookmarkStart w:id="37" w:name="_Toc294447476"/>
      <w:r w:rsidRPr="00C3148E">
        <w:rPr>
          <w:rFonts w:ascii="Comic Sans MS" w:hAnsi="Comic Sans MS"/>
          <w:sz w:val="24"/>
        </w:rPr>
        <w:t>Online support</w:t>
      </w:r>
      <w:bookmarkEnd w:id="37"/>
    </w:p>
    <w:p w:rsidR="00C3148E" w:rsidRPr="00C3148E" w:rsidRDefault="00450AEA" w:rsidP="00C3148E">
      <w:pPr>
        <w:tabs>
          <w:tab w:val="center" w:pos="4513"/>
        </w:tabs>
        <w:rPr>
          <w:rFonts w:ascii="Comic Sans MS" w:hAnsi="Comic Sans MS"/>
          <w:sz w:val="22"/>
        </w:rPr>
      </w:pPr>
      <w:hyperlink r:id="rId27" w:history="1">
        <w:r w:rsidR="00C3148E" w:rsidRPr="00C3148E">
          <w:rPr>
            <w:rStyle w:val="Hyperlink"/>
            <w:rFonts w:ascii="Comic Sans MS" w:hAnsi="Comic Sans MS"/>
            <w:sz w:val="22"/>
          </w:rPr>
          <w:t>Prevention of young suicide UK – PAPYRUS</w:t>
        </w:r>
      </w:hyperlink>
      <w:r w:rsidR="00C3148E" w:rsidRPr="00C3148E">
        <w:rPr>
          <w:rFonts w:ascii="Comic Sans MS" w:hAnsi="Comic Sans MS"/>
          <w:sz w:val="22"/>
        </w:rPr>
        <w:t xml:space="preserve">: </w:t>
      </w:r>
      <w:hyperlink r:id="rId28" w:history="1">
        <w:r w:rsidR="00C3148E" w:rsidRPr="00C3148E">
          <w:rPr>
            <w:rStyle w:val="Hyperlink"/>
            <w:rFonts w:ascii="Comic Sans MS" w:hAnsi="Comic Sans MS"/>
            <w:sz w:val="22"/>
          </w:rPr>
          <w:t>www.papyrus-uk.org</w:t>
        </w:r>
      </w:hyperlink>
      <w:r w:rsidR="00C3148E" w:rsidRPr="00C3148E">
        <w:rPr>
          <w:rFonts w:ascii="Comic Sans MS" w:hAnsi="Comic Sans MS"/>
          <w:sz w:val="22"/>
        </w:rPr>
        <w:tab/>
      </w:r>
    </w:p>
    <w:p w:rsidR="00C3148E" w:rsidRPr="00C3148E" w:rsidRDefault="00C3148E" w:rsidP="00C3148E">
      <w:pPr>
        <w:tabs>
          <w:tab w:val="center" w:pos="4513"/>
        </w:tabs>
        <w:rPr>
          <w:rFonts w:ascii="Comic Sans MS" w:hAnsi="Comic Sans MS"/>
          <w:sz w:val="22"/>
        </w:rPr>
      </w:pPr>
    </w:p>
    <w:p w:rsidR="00C3148E" w:rsidRPr="00C3148E" w:rsidRDefault="00450AEA" w:rsidP="00C3148E">
      <w:pPr>
        <w:rPr>
          <w:rFonts w:ascii="Comic Sans MS" w:hAnsi="Comic Sans MS"/>
          <w:sz w:val="22"/>
        </w:rPr>
      </w:pPr>
      <w:hyperlink r:id="rId29" w:history="1">
        <w:r w:rsidR="00C3148E" w:rsidRPr="00C3148E">
          <w:rPr>
            <w:rStyle w:val="Hyperlink"/>
            <w:rFonts w:ascii="Comic Sans MS" w:hAnsi="Comic Sans MS"/>
            <w:sz w:val="22"/>
          </w:rPr>
          <w:t>On the edge: ChildLine spotlight report on suicide</w:t>
        </w:r>
      </w:hyperlink>
      <w:r w:rsidR="00C3148E" w:rsidRPr="00C3148E">
        <w:rPr>
          <w:rFonts w:ascii="Comic Sans MS" w:hAnsi="Comic Sans MS"/>
          <w:sz w:val="22"/>
        </w:rPr>
        <w:t>: www.nspcc.org.uk/preventing-abuse/research-and-resources/on-the-edge-childline-spotlight/</w:t>
      </w:r>
    </w:p>
    <w:p w:rsidR="00C3148E" w:rsidRPr="00C3148E" w:rsidRDefault="00C3148E" w:rsidP="00C3148E">
      <w:pPr>
        <w:pStyle w:val="Heading4"/>
        <w:rPr>
          <w:rFonts w:ascii="Comic Sans MS" w:hAnsi="Comic Sans MS"/>
          <w:sz w:val="22"/>
        </w:rPr>
      </w:pPr>
    </w:p>
    <w:p w:rsidR="00C3148E" w:rsidRPr="00C3148E" w:rsidRDefault="00C3148E" w:rsidP="00C3148E">
      <w:pPr>
        <w:pStyle w:val="Heading3"/>
        <w:rPr>
          <w:rFonts w:ascii="Comic Sans MS" w:hAnsi="Comic Sans MS"/>
          <w:sz w:val="24"/>
        </w:rPr>
      </w:pPr>
      <w:bookmarkStart w:id="38" w:name="_Toc294447477"/>
      <w:r w:rsidRPr="00C3148E">
        <w:rPr>
          <w:rFonts w:ascii="Comic Sans MS" w:hAnsi="Comic Sans MS"/>
          <w:sz w:val="24"/>
        </w:rPr>
        <w:t>Books</w:t>
      </w:r>
      <w:bookmarkEnd w:id="38"/>
    </w:p>
    <w:p w:rsidR="00C3148E" w:rsidRPr="00C3148E" w:rsidRDefault="00C3148E" w:rsidP="00C3148E">
      <w:pPr>
        <w:rPr>
          <w:rFonts w:ascii="Comic Sans MS" w:hAnsi="Comic Sans MS"/>
          <w:sz w:val="22"/>
        </w:rPr>
      </w:pPr>
      <w:r w:rsidRPr="00C3148E">
        <w:rPr>
          <w:rFonts w:ascii="Comic Sans MS" w:hAnsi="Comic Sans MS"/>
          <w:sz w:val="22"/>
        </w:rPr>
        <w:t xml:space="preserve">Keith Hawton and Karen Rodham (2006) </w:t>
      </w:r>
      <w:r w:rsidRPr="00C3148E">
        <w:rPr>
          <w:rFonts w:ascii="Comic Sans MS" w:hAnsi="Comic Sans MS"/>
          <w:i/>
          <w:sz w:val="22"/>
        </w:rPr>
        <w:t>By Their Own Young Hand: Deliberate Self-harm and Suicidal Ideas in Adolescents</w:t>
      </w:r>
      <w:r w:rsidRPr="00C3148E">
        <w:rPr>
          <w:rFonts w:ascii="Comic Sans MS" w:hAnsi="Comic Sans MS"/>
          <w:sz w:val="22"/>
        </w:rPr>
        <w:t>.</w:t>
      </w:r>
      <w:r w:rsidRPr="00C3148E">
        <w:rPr>
          <w:rFonts w:ascii="Comic Sans MS" w:hAnsi="Comic Sans MS"/>
          <w:i/>
          <w:sz w:val="22"/>
        </w:rPr>
        <w:t xml:space="preserve"> </w:t>
      </w:r>
      <w:r w:rsidRPr="00C3148E">
        <w:rPr>
          <w:rFonts w:ascii="Comic Sans MS" w:hAnsi="Comic Sans MS"/>
          <w:sz w:val="22"/>
        </w:rPr>
        <w:t>London: Jessica Kingsley Publishers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Terri A.Erbacher, Jonathan B. Singer and Scott Poland (2015) </w:t>
      </w:r>
      <w:r w:rsidRPr="00C3148E">
        <w:rPr>
          <w:rFonts w:ascii="Comic Sans MS" w:hAnsi="Comic Sans MS"/>
          <w:i/>
          <w:sz w:val="22"/>
        </w:rPr>
        <w:t>Suicide in Schools: A Practitioner’s Guide to Multi-level Prevention, Assessment, Intervention, and Postvention</w:t>
      </w:r>
      <w:r w:rsidRPr="00C3148E">
        <w:rPr>
          <w:rFonts w:ascii="Comic Sans MS" w:hAnsi="Comic Sans MS"/>
          <w:sz w:val="22"/>
        </w:rPr>
        <w:t>. New York: Routledge</w:t>
      </w:r>
    </w:p>
    <w:p w:rsidR="00C3148E" w:rsidRPr="00C3148E" w:rsidRDefault="00C3148E" w:rsidP="00C3148E">
      <w:pPr>
        <w:rPr>
          <w:rFonts w:ascii="Comic Sans MS" w:hAnsi="Comic Sans MS"/>
          <w:sz w:val="22"/>
        </w:rPr>
      </w:pPr>
    </w:p>
    <w:p w:rsidR="00C3148E" w:rsidRPr="00EA3387" w:rsidRDefault="00C3148E" w:rsidP="00C3148E">
      <w:pPr>
        <w:pStyle w:val="Heading2"/>
        <w:rPr>
          <w:rFonts w:ascii="Comic Sans MS" w:hAnsi="Comic Sans MS"/>
          <w:color w:val="0070C0"/>
          <w:sz w:val="28"/>
        </w:rPr>
      </w:pPr>
      <w:bookmarkStart w:id="39" w:name="_Toc414984816"/>
      <w:bookmarkStart w:id="40" w:name="_Toc294447478"/>
      <w:r w:rsidRPr="00EA3387">
        <w:rPr>
          <w:rFonts w:ascii="Comic Sans MS" w:hAnsi="Comic Sans MS"/>
          <w:color w:val="0070C0"/>
          <w:sz w:val="28"/>
        </w:rPr>
        <w:t>Eating problems</w:t>
      </w:r>
      <w:bookmarkEnd w:id="39"/>
      <w:bookmarkEnd w:id="40"/>
    </w:p>
    <w:p w:rsidR="00C3148E" w:rsidRPr="00C3148E" w:rsidRDefault="00C3148E" w:rsidP="00C3148E">
      <w:pPr>
        <w:rPr>
          <w:rFonts w:ascii="Comic Sans MS" w:hAnsi="Comic Sans MS"/>
          <w:sz w:val="22"/>
        </w:rPr>
      </w:pPr>
      <w:r w:rsidRPr="00C3148E">
        <w:rPr>
          <w:rFonts w:ascii="Comic Sans MS" w:hAnsi="Comic Sans MS"/>
          <w:sz w:val="22"/>
        </w:rPr>
        <w:lastRenderedPageBreak/>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 </w:t>
      </w:r>
    </w:p>
    <w:p w:rsidR="00C3148E" w:rsidRPr="00C3148E" w:rsidRDefault="00C3148E" w:rsidP="00C3148E">
      <w:pPr>
        <w:rPr>
          <w:rFonts w:ascii="Comic Sans MS" w:hAnsi="Comic Sans MS"/>
          <w:sz w:val="22"/>
        </w:rPr>
      </w:pPr>
    </w:p>
    <w:p w:rsidR="00C3148E" w:rsidRPr="00EA3387" w:rsidRDefault="00C3148E" w:rsidP="00C3148E">
      <w:pPr>
        <w:pStyle w:val="Heading3"/>
        <w:rPr>
          <w:rFonts w:ascii="Comic Sans MS" w:hAnsi="Comic Sans MS"/>
          <w:color w:val="0070C0"/>
          <w:sz w:val="24"/>
        </w:rPr>
      </w:pPr>
      <w:bookmarkStart w:id="41" w:name="_Toc294447479"/>
      <w:r w:rsidRPr="00EA3387">
        <w:rPr>
          <w:rFonts w:ascii="Comic Sans MS" w:hAnsi="Comic Sans MS"/>
          <w:color w:val="0070C0"/>
          <w:sz w:val="24"/>
        </w:rPr>
        <w:t>Online support</w:t>
      </w:r>
      <w:bookmarkEnd w:id="41"/>
    </w:p>
    <w:p w:rsidR="00C3148E" w:rsidRPr="00C3148E" w:rsidRDefault="00450AEA" w:rsidP="00C3148E">
      <w:pPr>
        <w:rPr>
          <w:rFonts w:ascii="Comic Sans MS" w:hAnsi="Comic Sans MS"/>
          <w:sz w:val="22"/>
        </w:rPr>
      </w:pPr>
      <w:hyperlink r:id="rId30" w:history="1">
        <w:r w:rsidR="00C3148E" w:rsidRPr="00C3148E">
          <w:rPr>
            <w:rStyle w:val="Hyperlink"/>
            <w:rFonts w:ascii="Comic Sans MS" w:hAnsi="Comic Sans MS"/>
            <w:sz w:val="22"/>
          </w:rPr>
          <w:t>Beat – the eating disorders charity</w:t>
        </w:r>
      </w:hyperlink>
      <w:r w:rsidR="00C3148E" w:rsidRPr="00C3148E">
        <w:rPr>
          <w:rFonts w:ascii="Comic Sans MS" w:hAnsi="Comic Sans MS"/>
          <w:sz w:val="22"/>
        </w:rPr>
        <w:t xml:space="preserve">: </w:t>
      </w:r>
      <w:hyperlink r:id="rId31" w:history="1">
        <w:r w:rsidR="00C3148E" w:rsidRPr="00C3148E">
          <w:rPr>
            <w:rStyle w:val="Hyperlink"/>
            <w:rFonts w:ascii="Comic Sans MS" w:hAnsi="Comic Sans MS"/>
            <w:sz w:val="22"/>
          </w:rPr>
          <w:t>www.b-eat.co.uk/about-eating-disorders</w:t>
        </w:r>
      </w:hyperlink>
    </w:p>
    <w:p w:rsidR="00C3148E" w:rsidRPr="00C3148E" w:rsidRDefault="00C3148E" w:rsidP="00C3148E">
      <w:pPr>
        <w:rPr>
          <w:rFonts w:ascii="Comic Sans MS" w:hAnsi="Comic Sans MS"/>
          <w:sz w:val="22"/>
        </w:rPr>
      </w:pPr>
    </w:p>
    <w:p w:rsidR="00C3148E" w:rsidRPr="00C3148E" w:rsidRDefault="00450AEA" w:rsidP="00C3148E">
      <w:pPr>
        <w:rPr>
          <w:rFonts w:ascii="Comic Sans MS" w:hAnsi="Comic Sans MS"/>
          <w:sz w:val="22"/>
        </w:rPr>
      </w:pPr>
      <w:hyperlink r:id="rId32" w:history="1">
        <w:r w:rsidR="00C3148E" w:rsidRPr="00C3148E">
          <w:rPr>
            <w:rStyle w:val="Hyperlink"/>
            <w:rFonts w:ascii="Comic Sans MS" w:hAnsi="Comic Sans MS"/>
            <w:sz w:val="22"/>
          </w:rPr>
          <w:t>Eating Difficulties in Younger Children and when to worry</w:t>
        </w:r>
      </w:hyperlink>
      <w:r w:rsidR="00C3148E" w:rsidRPr="00C3148E">
        <w:rPr>
          <w:rFonts w:ascii="Comic Sans MS" w:hAnsi="Comic Sans MS"/>
          <w:sz w:val="22"/>
        </w:rPr>
        <w:t xml:space="preserve">: </w:t>
      </w:r>
      <w:hyperlink r:id="rId33" w:history="1">
        <w:r w:rsidR="00C3148E" w:rsidRPr="00C3148E">
          <w:rPr>
            <w:rStyle w:val="Hyperlink"/>
            <w:rFonts w:ascii="Comic Sans MS" w:hAnsi="Comic Sans MS"/>
            <w:sz w:val="22"/>
          </w:rPr>
          <w:t>www.inourhands.com/eating-difficulties-in-younger-children</w:t>
        </w:r>
      </w:hyperlink>
    </w:p>
    <w:p w:rsidR="00C3148E" w:rsidRPr="00C3148E" w:rsidRDefault="00C3148E" w:rsidP="00C3148E">
      <w:pPr>
        <w:rPr>
          <w:rFonts w:ascii="Comic Sans MS" w:hAnsi="Comic Sans MS"/>
          <w:sz w:val="22"/>
        </w:rPr>
      </w:pPr>
    </w:p>
    <w:p w:rsidR="00C3148E" w:rsidRPr="00EA3387" w:rsidRDefault="00C3148E" w:rsidP="00C3148E">
      <w:pPr>
        <w:pStyle w:val="Heading3"/>
        <w:rPr>
          <w:rFonts w:ascii="Comic Sans MS" w:hAnsi="Comic Sans MS"/>
          <w:color w:val="0070C0"/>
          <w:sz w:val="24"/>
        </w:rPr>
      </w:pPr>
      <w:bookmarkStart w:id="42" w:name="_Toc294447480"/>
      <w:r w:rsidRPr="00EA3387">
        <w:rPr>
          <w:rFonts w:ascii="Comic Sans MS" w:hAnsi="Comic Sans MS"/>
          <w:color w:val="0070C0"/>
          <w:sz w:val="24"/>
        </w:rPr>
        <w:t>Books</w:t>
      </w:r>
      <w:bookmarkEnd w:id="42"/>
    </w:p>
    <w:p w:rsidR="00C3148E" w:rsidRPr="00C3148E" w:rsidRDefault="00C3148E" w:rsidP="00C3148E">
      <w:pPr>
        <w:rPr>
          <w:rFonts w:ascii="Comic Sans MS" w:hAnsi="Comic Sans MS"/>
          <w:sz w:val="22"/>
        </w:rPr>
      </w:pPr>
      <w:r w:rsidRPr="00C3148E">
        <w:rPr>
          <w:rFonts w:ascii="Comic Sans MS" w:hAnsi="Comic Sans MS"/>
          <w:sz w:val="22"/>
        </w:rPr>
        <w:t xml:space="preserve">Bryan Lask and Lucy Watson (2014) </w:t>
      </w:r>
      <w:r w:rsidRPr="00C3148E">
        <w:rPr>
          <w:rFonts w:ascii="Comic Sans MS" w:hAnsi="Comic Sans MS"/>
          <w:i/>
          <w:sz w:val="22"/>
        </w:rPr>
        <w:t>Can I tell you about Eating Disorders?: A Guide for Friends, Family and Professionals</w:t>
      </w:r>
      <w:r w:rsidRPr="00C3148E">
        <w:rPr>
          <w:rFonts w:ascii="Comic Sans MS" w:hAnsi="Comic Sans MS"/>
          <w:sz w:val="22"/>
        </w:rPr>
        <w:t>. London: Jessica Kingsley Publishers</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Pooky Knightsmith (2015) </w:t>
      </w:r>
      <w:r w:rsidRPr="00C3148E">
        <w:rPr>
          <w:rFonts w:ascii="Comic Sans MS" w:hAnsi="Comic Sans MS"/>
          <w:i/>
          <w:sz w:val="22"/>
        </w:rPr>
        <w:t>Self-Harm and Eating Disorders in Schools: A Guide to Whole School Support and Practical Strategies</w:t>
      </w:r>
      <w:r w:rsidRPr="00C3148E">
        <w:rPr>
          <w:rFonts w:ascii="Comic Sans MS" w:hAnsi="Comic Sans MS"/>
          <w:sz w:val="22"/>
        </w:rPr>
        <w:t xml:space="preserve">. London: Jessica Kingsley Publishers </w:t>
      </w:r>
    </w:p>
    <w:p w:rsidR="00C3148E" w:rsidRPr="00C3148E" w:rsidRDefault="00C3148E" w:rsidP="00C3148E">
      <w:pPr>
        <w:rPr>
          <w:rFonts w:ascii="Comic Sans MS" w:hAnsi="Comic Sans MS"/>
          <w:sz w:val="22"/>
        </w:rPr>
      </w:pPr>
    </w:p>
    <w:p w:rsidR="00C3148E" w:rsidRPr="00C3148E" w:rsidRDefault="00C3148E" w:rsidP="00C3148E">
      <w:pPr>
        <w:rPr>
          <w:rFonts w:ascii="Comic Sans MS" w:hAnsi="Comic Sans MS"/>
          <w:sz w:val="22"/>
        </w:rPr>
      </w:pPr>
      <w:r w:rsidRPr="00C3148E">
        <w:rPr>
          <w:rFonts w:ascii="Comic Sans MS" w:hAnsi="Comic Sans MS"/>
          <w:sz w:val="22"/>
        </w:rPr>
        <w:t xml:space="preserve">Pooky Knightsmith (2012) </w:t>
      </w:r>
      <w:r w:rsidRPr="00C3148E">
        <w:rPr>
          <w:rFonts w:ascii="Comic Sans MS" w:hAnsi="Comic Sans MS"/>
          <w:i/>
          <w:sz w:val="22"/>
        </w:rPr>
        <w:t>Eating Disorders Pocketbook</w:t>
      </w:r>
      <w:r w:rsidRPr="00C3148E">
        <w:rPr>
          <w:rFonts w:ascii="Comic Sans MS" w:hAnsi="Comic Sans MS"/>
          <w:sz w:val="22"/>
        </w:rPr>
        <w:t>. Teachers’ Pocketbooks</w:t>
      </w:r>
    </w:p>
    <w:p w:rsidR="00065614" w:rsidRPr="003529FA" w:rsidRDefault="00C3148E" w:rsidP="003529FA">
      <w:pPr>
        <w:pStyle w:val="Heading1"/>
        <w:jc w:val="center"/>
        <w:rPr>
          <w:rFonts w:ascii="Comic Sans MS" w:hAnsi="Comic Sans MS"/>
          <w:color w:val="4C9D2F"/>
          <w:sz w:val="32"/>
          <w:shd w:val="clear" w:color="auto" w:fill="FFFFFF"/>
        </w:rPr>
      </w:pPr>
      <w:r w:rsidRPr="00C3148E">
        <w:rPr>
          <w:rFonts w:ascii="Comic Sans MS" w:hAnsi="Comic Sans MS"/>
        </w:rPr>
        <w:br w:type="column"/>
      </w:r>
      <w:bookmarkStart w:id="43" w:name="_Toc294447481"/>
      <w:r w:rsidR="00065614" w:rsidRPr="00EA3387">
        <w:rPr>
          <w:rFonts w:ascii="Comic Sans MS" w:hAnsi="Comic Sans MS"/>
          <w:color w:val="0070C0"/>
          <w:sz w:val="32"/>
        </w:rPr>
        <w:lastRenderedPageBreak/>
        <w:t xml:space="preserve">Appendix B: </w:t>
      </w:r>
      <w:r w:rsidR="00065614" w:rsidRPr="00EA3387">
        <w:rPr>
          <w:rFonts w:ascii="Comic Sans MS" w:hAnsi="Comic Sans MS"/>
          <w:color w:val="0070C0"/>
          <w:sz w:val="32"/>
          <w:shd w:val="clear" w:color="auto" w:fill="FFFFFF"/>
        </w:rPr>
        <w:t>Guidance and advice documents</w:t>
      </w:r>
      <w:bookmarkEnd w:id="43"/>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sz w:val="22"/>
        </w:rPr>
      </w:pPr>
      <w:hyperlink r:id="rId34" w:history="1">
        <w:r w:rsidR="00065614" w:rsidRPr="00065614">
          <w:rPr>
            <w:rStyle w:val="Hyperlink"/>
            <w:rFonts w:ascii="Comic Sans MS" w:hAnsi="Comic Sans MS"/>
            <w:sz w:val="22"/>
          </w:rPr>
          <w:t>Mental health and behaviour in schools</w:t>
        </w:r>
      </w:hyperlink>
      <w:r w:rsidR="00065614" w:rsidRPr="00065614">
        <w:rPr>
          <w:rFonts w:ascii="Comic Sans MS" w:hAnsi="Comic Sans MS"/>
          <w:sz w:val="22"/>
        </w:rPr>
        <w:t xml:space="preserve"> - departmental advice for school staff. Department for Education (2014)</w:t>
      </w:r>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sz w:val="22"/>
        </w:rPr>
      </w:pPr>
      <w:hyperlink r:id="rId35" w:history="1">
        <w:r w:rsidR="00065614" w:rsidRPr="00065614">
          <w:rPr>
            <w:rStyle w:val="Hyperlink"/>
            <w:rFonts w:ascii="Comic Sans MS" w:hAnsi="Comic Sans MS"/>
            <w:sz w:val="22"/>
          </w:rPr>
          <w:t>Counselling in schools: a blueprint for the future</w:t>
        </w:r>
      </w:hyperlink>
      <w:r w:rsidR="00065614" w:rsidRPr="00065614">
        <w:rPr>
          <w:rFonts w:ascii="Comic Sans MS" w:hAnsi="Comic Sans MS"/>
          <w:sz w:val="22"/>
        </w:rPr>
        <w:t xml:space="preserve"> - departmental advice for school staff and counsellors. Department for Education (2015)</w:t>
      </w:r>
    </w:p>
    <w:p w:rsidR="00065614" w:rsidRPr="00065614" w:rsidRDefault="00450AEA" w:rsidP="00065614">
      <w:pPr>
        <w:spacing w:before="100" w:beforeAutospacing="1" w:after="100" w:afterAutospacing="1"/>
        <w:rPr>
          <w:rFonts w:ascii="Comic Sans MS" w:hAnsi="Comic Sans MS"/>
          <w:sz w:val="22"/>
        </w:rPr>
      </w:pPr>
      <w:hyperlink r:id="rId36" w:history="1">
        <w:r w:rsidR="00065614" w:rsidRPr="00065614">
          <w:rPr>
            <w:rStyle w:val="Hyperlink"/>
            <w:rFonts w:ascii="Comic Sans MS" w:hAnsi="Comic Sans MS"/>
            <w:sz w:val="22"/>
          </w:rPr>
          <w:t>Teacher Guidance: Preparing to teach about mental health and emotional wellbeing</w:t>
        </w:r>
      </w:hyperlink>
      <w:r w:rsidR="00065614" w:rsidRPr="00065614">
        <w:rPr>
          <w:rFonts w:ascii="Comic Sans MS" w:hAnsi="Comic Sans MS"/>
          <w:sz w:val="22"/>
        </w:rPr>
        <w:t xml:space="preserve"> (2015). PSHE Association.  Funded by the Department for Education (2015) </w:t>
      </w:r>
    </w:p>
    <w:p w:rsidR="00065614" w:rsidRPr="00065614" w:rsidRDefault="00450AEA" w:rsidP="00065614">
      <w:pPr>
        <w:rPr>
          <w:rFonts w:ascii="Comic Sans MS" w:hAnsi="Comic Sans MS"/>
          <w:sz w:val="22"/>
        </w:rPr>
      </w:pPr>
      <w:hyperlink r:id="rId37" w:history="1">
        <w:r w:rsidR="00065614" w:rsidRPr="00065614">
          <w:rPr>
            <w:rStyle w:val="Hyperlink"/>
            <w:rFonts w:ascii="Comic Sans MS" w:hAnsi="Comic Sans MS"/>
            <w:sz w:val="22"/>
          </w:rPr>
          <w:t>Keeping children safe in education</w:t>
        </w:r>
      </w:hyperlink>
      <w:r w:rsidR="00065614" w:rsidRPr="00065614">
        <w:rPr>
          <w:rFonts w:ascii="Comic Sans MS" w:hAnsi="Comic Sans MS"/>
          <w:sz w:val="22"/>
        </w:rPr>
        <w:t xml:space="preserve"> - statutory guidance for schools and colleges. Department for Education (2014)</w:t>
      </w:r>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sz w:val="22"/>
        </w:rPr>
      </w:pPr>
      <w:hyperlink r:id="rId38" w:history="1">
        <w:r w:rsidR="00065614" w:rsidRPr="00065614">
          <w:rPr>
            <w:rStyle w:val="Hyperlink"/>
            <w:rFonts w:ascii="Comic Sans MS" w:hAnsi="Comic Sans MS"/>
            <w:sz w:val="22"/>
          </w:rPr>
          <w:t>Supporting pupils at school with medical conditions</w:t>
        </w:r>
      </w:hyperlink>
      <w:r w:rsidR="00065614" w:rsidRPr="00065614">
        <w:rPr>
          <w:rFonts w:ascii="Comic Sans MS" w:hAnsi="Comic Sans MS"/>
          <w:sz w:val="22"/>
        </w:rPr>
        <w:t xml:space="preserve"> - statutory guidance for governing bodies of maintained schools and proprietors of academies in England. Department for Education (2014) </w:t>
      </w:r>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cs="Times New Roman"/>
          <w:sz w:val="22"/>
        </w:rPr>
      </w:pPr>
      <w:hyperlink r:id="rId39" w:history="1">
        <w:r w:rsidR="00065614" w:rsidRPr="00065614">
          <w:rPr>
            <w:rStyle w:val="Hyperlink"/>
            <w:rFonts w:ascii="Comic Sans MS" w:hAnsi="Comic Sans MS" w:cs="Times New Roman"/>
            <w:sz w:val="22"/>
          </w:rPr>
          <w:t>Healthy child programme from 5 to 19 years old</w:t>
        </w:r>
      </w:hyperlink>
      <w:r w:rsidR="00065614" w:rsidRPr="00065614">
        <w:rPr>
          <w:rFonts w:ascii="Comic Sans MS" w:hAnsi="Comic Sans MS" w:cs="Times New Roman"/>
          <w:sz w:val="22"/>
        </w:rPr>
        <w:t xml:space="preserve"> </w:t>
      </w:r>
      <w:r w:rsidR="00065614" w:rsidRPr="00065614">
        <w:rPr>
          <w:rFonts w:ascii="Comic Sans MS" w:hAnsi="Comic Sans MS"/>
          <w:sz w:val="22"/>
        </w:rPr>
        <w:t>is a recommended framework of universal and progressive services for children and young people to promote optimal health and wellbeing. Department of Health (2009)</w:t>
      </w:r>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sz w:val="22"/>
        </w:rPr>
      </w:pPr>
      <w:hyperlink r:id="rId40" w:history="1">
        <w:r w:rsidR="00065614" w:rsidRPr="00065614">
          <w:rPr>
            <w:rStyle w:val="Hyperlink"/>
            <w:rFonts w:ascii="Comic Sans MS" w:hAnsi="Comic Sans MS"/>
            <w:sz w:val="22"/>
          </w:rPr>
          <w:t>Future in mind – promoting, protecting and improving our children and young people’s mental health and wellbeing</w:t>
        </w:r>
      </w:hyperlink>
      <w:r w:rsidR="00065614" w:rsidRPr="00065614">
        <w:rPr>
          <w:rFonts w:ascii="Comic Sans MS" w:hAnsi="Comic Sans MS"/>
          <w:sz w:val="22"/>
        </w:rPr>
        <w:t xml:space="preserve"> -  a report produced by the Children and Young People’s Mental Health and Wellbeing Taskforce to examine how to improve mental health services for children and young people. Department of Health (2015)</w:t>
      </w:r>
    </w:p>
    <w:p w:rsidR="00065614" w:rsidRPr="00065614" w:rsidRDefault="00065614" w:rsidP="00065614">
      <w:pPr>
        <w:spacing w:before="100" w:beforeAutospacing="1" w:after="100" w:afterAutospacing="1"/>
        <w:rPr>
          <w:rStyle w:val="Hyperlink"/>
          <w:rFonts w:ascii="Comic Sans MS" w:hAnsi="Comic Sans MS" w:cs="Times New Roman"/>
          <w:sz w:val="22"/>
        </w:rPr>
      </w:pPr>
      <w:r w:rsidRPr="00065614">
        <w:rPr>
          <w:rFonts w:ascii="Comic Sans MS" w:hAnsi="Comic Sans MS"/>
          <w:sz w:val="22"/>
        </w:rPr>
        <w:fldChar w:fldCharType="begin"/>
      </w:r>
      <w:r w:rsidRPr="00065614">
        <w:rPr>
          <w:rFonts w:ascii="Comic Sans MS" w:hAnsi="Comic Sans MS"/>
          <w:sz w:val="22"/>
        </w:rPr>
        <w:instrText xml:space="preserve"> HYPERLINK "https://www.nice.org.uk/guidance/ph12" </w:instrText>
      </w:r>
      <w:r w:rsidRPr="00065614">
        <w:rPr>
          <w:rFonts w:ascii="Comic Sans MS" w:hAnsi="Comic Sans MS"/>
          <w:sz w:val="22"/>
        </w:rPr>
        <w:fldChar w:fldCharType="separate"/>
      </w:r>
      <w:r w:rsidRPr="00065614">
        <w:rPr>
          <w:rStyle w:val="Hyperlink"/>
          <w:rFonts w:ascii="Comic Sans MS" w:hAnsi="Comic Sans MS"/>
          <w:sz w:val="22"/>
        </w:rPr>
        <w:t>NICE guidance on social and emotional wellbeing in primary education</w:t>
      </w:r>
      <w:r w:rsidRPr="00065614">
        <w:rPr>
          <w:rStyle w:val="Hyperlink"/>
          <w:rFonts w:ascii="Comic Sans MS" w:hAnsi="Comic Sans MS" w:cs="Times New Roman"/>
          <w:sz w:val="22"/>
        </w:rPr>
        <w:t xml:space="preserve"> </w:t>
      </w:r>
    </w:p>
    <w:p w:rsidR="00065614" w:rsidRPr="00065614" w:rsidRDefault="00065614" w:rsidP="00065614">
      <w:pPr>
        <w:rPr>
          <w:rStyle w:val="Hyperlink"/>
          <w:rFonts w:ascii="Comic Sans MS" w:hAnsi="Comic Sans MS"/>
          <w:sz w:val="22"/>
        </w:rPr>
      </w:pPr>
      <w:r w:rsidRPr="00065614">
        <w:rPr>
          <w:rFonts w:ascii="Comic Sans MS" w:hAnsi="Comic Sans MS"/>
          <w:sz w:val="22"/>
        </w:rPr>
        <w:fldChar w:fldCharType="end"/>
      </w:r>
      <w:r w:rsidRPr="00065614">
        <w:rPr>
          <w:rFonts w:ascii="Comic Sans MS" w:hAnsi="Comic Sans MS"/>
          <w:sz w:val="22"/>
        </w:rPr>
        <w:fldChar w:fldCharType="begin"/>
      </w:r>
      <w:r w:rsidRPr="00065614">
        <w:rPr>
          <w:rFonts w:ascii="Comic Sans MS" w:hAnsi="Comic Sans MS"/>
          <w:sz w:val="22"/>
        </w:rPr>
        <w:instrText xml:space="preserve"> HYPERLINK "http://www.nice.org.uk/guidance/ph20" </w:instrText>
      </w:r>
      <w:r w:rsidRPr="00065614">
        <w:rPr>
          <w:rFonts w:ascii="Comic Sans MS" w:hAnsi="Comic Sans MS"/>
          <w:sz w:val="22"/>
        </w:rPr>
        <w:fldChar w:fldCharType="separate"/>
      </w:r>
      <w:r w:rsidRPr="00065614">
        <w:rPr>
          <w:rStyle w:val="Hyperlink"/>
          <w:rFonts w:ascii="Comic Sans MS" w:hAnsi="Comic Sans MS"/>
          <w:sz w:val="22"/>
        </w:rPr>
        <w:t xml:space="preserve">NICE guidance on social and emotional wellbeing in secondary education </w:t>
      </w:r>
    </w:p>
    <w:p w:rsidR="00065614" w:rsidRPr="00065614" w:rsidRDefault="00065614" w:rsidP="00065614">
      <w:pPr>
        <w:rPr>
          <w:rFonts w:ascii="Comic Sans MS" w:hAnsi="Comic Sans MS"/>
          <w:sz w:val="22"/>
        </w:rPr>
      </w:pPr>
      <w:r w:rsidRPr="00065614">
        <w:rPr>
          <w:rFonts w:ascii="Comic Sans MS" w:hAnsi="Comic Sans MS"/>
          <w:sz w:val="22"/>
        </w:rPr>
        <w:fldChar w:fldCharType="end"/>
      </w:r>
    </w:p>
    <w:p w:rsidR="00065614" w:rsidRPr="00065614" w:rsidRDefault="00065614" w:rsidP="00065614">
      <w:pPr>
        <w:rPr>
          <w:rStyle w:val="Hyperlink"/>
          <w:rFonts w:ascii="Comic Sans MS" w:hAnsi="Comic Sans MS"/>
          <w:sz w:val="22"/>
        </w:rPr>
      </w:pPr>
      <w:r w:rsidRPr="00065614">
        <w:rPr>
          <w:rFonts w:ascii="Comic Sans MS" w:hAnsi="Comic Sans MS"/>
          <w:sz w:val="22"/>
        </w:rPr>
        <w:fldChar w:fldCharType="begin"/>
      </w:r>
      <w:r w:rsidRPr="00065614">
        <w:rPr>
          <w:rFonts w:ascii="Comic Sans MS" w:hAnsi="Comic Sans MS"/>
          <w:sz w:val="22"/>
        </w:rPr>
        <w:instrText xml:space="preserve"> HYPERLINK "http://www.ncb.org.uk/areas-of-activity/education-and-learning/partnership-for-well-being-and-mental-health-in-schools/what-works-guidance-for-schools" </w:instrText>
      </w:r>
      <w:r w:rsidRPr="00065614">
        <w:rPr>
          <w:rFonts w:ascii="Comic Sans MS" w:hAnsi="Comic Sans MS"/>
          <w:sz w:val="22"/>
        </w:rPr>
        <w:fldChar w:fldCharType="separate"/>
      </w:r>
      <w:r w:rsidRPr="00065614">
        <w:rPr>
          <w:rStyle w:val="Hyperlink"/>
          <w:rFonts w:ascii="Comic Sans MS" w:hAnsi="Comic Sans MS"/>
          <w:sz w:val="22"/>
        </w:rPr>
        <w:t xml:space="preserve">What works in promoting social and emotional wellbeing and responding to </w:t>
      </w:r>
    </w:p>
    <w:p w:rsidR="00065614" w:rsidRPr="00065614" w:rsidRDefault="00065614" w:rsidP="00065614">
      <w:pPr>
        <w:rPr>
          <w:rFonts w:ascii="Comic Sans MS" w:hAnsi="Comic Sans MS"/>
          <w:sz w:val="22"/>
        </w:rPr>
      </w:pPr>
      <w:r w:rsidRPr="00065614">
        <w:rPr>
          <w:rStyle w:val="Hyperlink"/>
          <w:rFonts w:ascii="Comic Sans MS" w:hAnsi="Comic Sans MS"/>
          <w:sz w:val="22"/>
        </w:rPr>
        <w:t>mental health problems in schools?</w:t>
      </w:r>
      <w:r w:rsidRPr="00065614">
        <w:rPr>
          <w:rFonts w:ascii="Comic Sans MS" w:hAnsi="Comic Sans MS"/>
          <w:sz w:val="22"/>
        </w:rPr>
        <w:fldChar w:fldCharType="end"/>
      </w:r>
      <w:r w:rsidRPr="00065614">
        <w:rPr>
          <w:rFonts w:ascii="Comic Sans MS" w:hAnsi="Comic Sans MS"/>
          <w:sz w:val="22"/>
        </w:rPr>
        <w:t xml:space="preserve">  Advice for schools and framework </w:t>
      </w:r>
    </w:p>
    <w:p w:rsidR="00065614" w:rsidRPr="00065614" w:rsidRDefault="00065614" w:rsidP="00065614">
      <w:pPr>
        <w:rPr>
          <w:rFonts w:ascii="Comic Sans MS" w:hAnsi="Comic Sans MS"/>
          <w:sz w:val="22"/>
        </w:rPr>
      </w:pPr>
      <w:r w:rsidRPr="00065614">
        <w:rPr>
          <w:rFonts w:ascii="Comic Sans MS" w:hAnsi="Comic Sans MS"/>
          <w:sz w:val="22"/>
        </w:rPr>
        <w:t xml:space="preserve">document written by Professor Katherine Weare. National Children’s Bureau (2015) </w:t>
      </w:r>
    </w:p>
    <w:p w:rsidR="00065614" w:rsidRPr="00065614" w:rsidRDefault="00065614" w:rsidP="00065614">
      <w:pPr>
        <w:rPr>
          <w:rStyle w:val="Heading2Char"/>
          <w:rFonts w:ascii="Comic Sans MS" w:hAnsi="Comic Sans MS"/>
        </w:rPr>
      </w:pPr>
    </w:p>
    <w:p w:rsidR="00116877" w:rsidRDefault="00116877"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Pr="00EA3387" w:rsidRDefault="00065614" w:rsidP="003529FA">
      <w:pPr>
        <w:jc w:val="center"/>
        <w:rPr>
          <w:rStyle w:val="Heading1Char"/>
          <w:rFonts w:ascii="Comic Sans MS" w:hAnsi="Comic Sans MS"/>
          <w:color w:val="0070C0"/>
          <w:sz w:val="32"/>
        </w:rPr>
      </w:pPr>
      <w:r w:rsidRPr="00EA3387">
        <w:rPr>
          <w:rStyle w:val="Heading1Char"/>
          <w:rFonts w:ascii="Comic Sans MS" w:hAnsi="Comic Sans MS"/>
          <w:color w:val="0070C0"/>
          <w:sz w:val="32"/>
        </w:rPr>
        <w:lastRenderedPageBreak/>
        <w:t>Appendix C: Data Sources</w:t>
      </w:r>
    </w:p>
    <w:p w:rsidR="00065614" w:rsidRPr="00065614" w:rsidRDefault="00065614" w:rsidP="00065614">
      <w:pPr>
        <w:rPr>
          <w:rFonts w:ascii="Comic Sans MS" w:hAnsi="Comic Sans MS"/>
          <w:sz w:val="22"/>
        </w:rPr>
      </w:pPr>
      <w:r w:rsidRPr="00065614">
        <w:rPr>
          <w:rStyle w:val="Heading2Char"/>
          <w:rFonts w:ascii="Comic Sans MS" w:hAnsi="Comic Sans MS"/>
          <w:color w:val="7030A0"/>
          <w:sz w:val="28"/>
        </w:rPr>
        <w:br/>
      </w:r>
      <w:hyperlink r:id="rId41" w:history="1">
        <w:r w:rsidRPr="00065614">
          <w:rPr>
            <w:rStyle w:val="Hyperlink"/>
            <w:rFonts w:ascii="Comic Sans MS" w:hAnsi="Comic Sans MS"/>
            <w:sz w:val="22"/>
          </w:rPr>
          <w:t>Children and young people’s mental health and wellbeing profiling tool</w:t>
        </w:r>
      </w:hyperlink>
      <w:r w:rsidRPr="00065614">
        <w:rPr>
          <w:rFonts w:ascii="Comic Sans MS" w:hAnsi="Comic Sans MS"/>
          <w:sz w:val="22"/>
        </w:rPr>
        <w:t xml:space="preserve"> collates and analyses a wide range of publically available data on risk, prevalence and detail (including cost data) on those services that support children with, or vulnerable to, mental illness. It enables benchmarking of data between areas. </w:t>
      </w:r>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sz w:val="22"/>
        </w:rPr>
      </w:pPr>
      <w:hyperlink r:id="rId42" w:history="1">
        <w:r w:rsidR="00065614" w:rsidRPr="00065614">
          <w:rPr>
            <w:rStyle w:val="Hyperlink"/>
            <w:rFonts w:ascii="Comic Sans MS" w:hAnsi="Comic Sans MS"/>
            <w:sz w:val="22"/>
          </w:rPr>
          <w:t>ChiMat school health hub</w:t>
        </w:r>
      </w:hyperlink>
      <w:r w:rsidR="00065614" w:rsidRPr="00065614">
        <w:rPr>
          <w:rFonts w:ascii="Comic Sans MS" w:hAnsi="Comic Sans MS"/>
          <w:sz w:val="22"/>
        </w:rPr>
        <w:t xml:space="preserve"> provides access to resources relating to the commissioning and delivery of health services for school children and young people and its associated good practice, including the new service offer for school nursing.</w:t>
      </w:r>
    </w:p>
    <w:p w:rsidR="00065614" w:rsidRPr="00065614" w:rsidRDefault="00065614" w:rsidP="00065614">
      <w:pPr>
        <w:rPr>
          <w:rFonts w:ascii="Comic Sans MS" w:hAnsi="Comic Sans MS"/>
          <w:sz w:val="22"/>
        </w:rPr>
      </w:pPr>
    </w:p>
    <w:p w:rsidR="00065614" w:rsidRPr="00065614" w:rsidRDefault="00450AEA" w:rsidP="00065614">
      <w:pPr>
        <w:rPr>
          <w:rFonts w:ascii="Comic Sans MS" w:hAnsi="Comic Sans MS"/>
          <w:sz w:val="22"/>
        </w:rPr>
      </w:pPr>
      <w:hyperlink r:id="rId43" w:history="1">
        <w:r w:rsidR="00065614" w:rsidRPr="00065614">
          <w:rPr>
            <w:rStyle w:val="Hyperlink"/>
            <w:rFonts w:ascii="Comic Sans MS" w:hAnsi="Comic Sans MS"/>
            <w:sz w:val="22"/>
          </w:rPr>
          <w:t>Health behaviour of school age children</w:t>
        </w:r>
      </w:hyperlink>
      <w:r w:rsidR="00065614" w:rsidRPr="00065614">
        <w:rPr>
          <w:rFonts w:ascii="Comic Sans MS" w:hAnsi="Comic Sans MS"/>
          <w:sz w:val="22"/>
        </w:rPr>
        <w:t xml:space="preserve"> is an international cross-sectional study that takes place in 43 countries and is concerned with the determinants of young people’s health and wellbeing. </w:t>
      </w:r>
    </w:p>
    <w:p w:rsidR="00065614" w:rsidRPr="00065614" w:rsidRDefault="00065614" w:rsidP="00065614">
      <w:pPr>
        <w:rPr>
          <w:rFonts w:ascii="Comic Sans MS" w:hAnsi="Comic Sans MS"/>
        </w:rPr>
      </w:pPr>
      <w:r w:rsidRPr="00065614">
        <w:rPr>
          <w:rFonts w:ascii="Comic Sans MS" w:hAnsi="Comic Sans MS"/>
        </w:rPr>
        <w:br/>
      </w:r>
    </w:p>
    <w:p w:rsidR="00065614" w:rsidRPr="00065614" w:rsidRDefault="00065614" w:rsidP="00065614">
      <w:pPr>
        <w:rPr>
          <w:rFonts w:ascii="Comic Sans MS" w:hAnsi="Comic Sans MS"/>
        </w:rPr>
      </w:pPr>
    </w:p>
    <w:p w:rsidR="00065614" w:rsidRPr="00065614" w:rsidRDefault="00065614" w:rsidP="00065614">
      <w:pPr>
        <w:pStyle w:val="Heading2"/>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Default="00065614" w:rsidP="00C3148E">
      <w:pPr>
        <w:rPr>
          <w:rFonts w:ascii="Comic Sans MS" w:hAnsi="Comic Sans MS"/>
        </w:rPr>
      </w:pPr>
    </w:p>
    <w:p w:rsidR="00065614" w:rsidRPr="00EA3387" w:rsidRDefault="00065614" w:rsidP="003529FA">
      <w:pPr>
        <w:pStyle w:val="Heading1"/>
        <w:jc w:val="center"/>
        <w:rPr>
          <w:rFonts w:ascii="Comic Sans MS" w:hAnsi="Comic Sans MS"/>
          <w:color w:val="0070C0"/>
          <w:sz w:val="32"/>
        </w:rPr>
      </w:pPr>
      <w:bookmarkStart w:id="44" w:name="_Toc294447482"/>
      <w:r w:rsidRPr="00EA3387">
        <w:rPr>
          <w:rFonts w:ascii="Comic Sans MS" w:hAnsi="Comic Sans MS"/>
          <w:color w:val="0070C0"/>
          <w:sz w:val="32"/>
        </w:rPr>
        <w:lastRenderedPageBreak/>
        <w:t>Appendix D: Sources or support at school and in the local community</w:t>
      </w:r>
      <w:bookmarkEnd w:id="44"/>
    </w:p>
    <w:p w:rsidR="00065614" w:rsidRPr="00EA3387" w:rsidRDefault="00065614" w:rsidP="00065614">
      <w:pPr>
        <w:rPr>
          <w:rFonts w:ascii="Comic Sans MS" w:hAnsi="Comic Sans MS"/>
          <w:color w:val="0070C0"/>
          <w:sz w:val="22"/>
        </w:rPr>
      </w:pPr>
    </w:p>
    <w:p w:rsidR="00065614" w:rsidRPr="00EA3387" w:rsidRDefault="00065614" w:rsidP="00065614">
      <w:pPr>
        <w:pStyle w:val="Heading2"/>
        <w:rPr>
          <w:rFonts w:ascii="Comic Sans MS" w:hAnsi="Comic Sans MS"/>
          <w:color w:val="0070C0"/>
          <w:sz w:val="28"/>
        </w:rPr>
      </w:pPr>
      <w:bookmarkStart w:id="45" w:name="_Toc294447483"/>
      <w:r w:rsidRPr="00EA3387">
        <w:rPr>
          <w:rFonts w:ascii="Comic Sans MS" w:hAnsi="Comic Sans MS"/>
          <w:color w:val="0070C0"/>
          <w:sz w:val="28"/>
        </w:rPr>
        <w:t>School Based Support</w:t>
      </w:r>
      <w:bookmarkEnd w:id="45"/>
    </w:p>
    <w:p w:rsidR="00065614" w:rsidRDefault="00065614" w:rsidP="00065614"/>
    <w:p w:rsidR="00065614" w:rsidRDefault="00065614" w:rsidP="00065614">
      <w:pPr>
        <w:rPr>
          <w:rFonts w:ascii="Comic Sans MS" w:hAnsi="Comic Sans MS"/>
          <w:sz w:val="22"/>
        </w:rPr>
      </w:pPr>
      <w:r w:rsidRPr="003529FA">
        <w:rPr>
          <w:rFonts w:ascii="Comic Sans MS" w:hAnsi="Comic Sans MS"/>
          <w:b/>
        </w:rPr>
        <w:t>S</w:t>
      </w:r>
      <w:r w:rsidRPr="003529FA">
        <w:rPr>
          <w:rFonts w:ascii="Comic Sans MS" w:hAnsi="Comic Sans MS"/>
          <w:b/>
          <w:sz w:val="22"/>
        </w:rPr>
        <w:t>EAL Programme</w:t>
      </w:r>
      <w:r w:rsidRPr="00065614">
        <w:rPr>
          <w:rFonts w:ascii="Comic Sans MS" w:hAnsi="Comic Sans MS"/>
          <w:sz w:val="22"/>
        </w:rPr>
        <w:t xml:space="preserve"> – the </w:t>
      </w:r>
      <w:r>
        <w:rPr>
          <w:rFonts w:ascii="Comic Sans MS" w:hAnsi="Comic Sans MS"/>
          <w:sz w:val="22"/>
        </w:rPr>
        <w:t xml:space="preserve">whole school approach </w:t>
      </w:r>
      <w:r w:rsidRPr="00065614">
        <w:rPr>
          <w:rFonts w:ascii="Comic Sans MS" w:hAnsi="Comic Sans MS"/>
          <w:sz w:val="22"/>
        </w:rPr>
        <w:t xml:space="preserve">ensures that pupils are taught </w:t>
      </w:r>
      <w:r>
        <w:rPr>
          <w:rFonts w:ascii="Comic Sans MS" w:hAnsi="Comic Sans MS"/>
          <w:sz w:val="22"/>
        </w:rPr>
        <w:t xml:space="preserve">social and emotional skills and promotes positive behaviour. The programme is delivered through assemblies, circle time and class lessons. </w:t>
      </w:r>
    </w:p>
    <w:p w:rsidR="00E336B5" w:rsidRDefault="00E336B5" w:rsidP="00065614">
      <w:pPr>
        <w:rPr>
          <w:rFonts w:ascii="Comic Sans MS" w:hAnsi="Comic Sans MS"/>
          <w:sz w:val="22"/>
        </w:rPr>
      </w:pPr>
      <w:r>
        <w:rPr>
          <w:rFonts w:ascii="Comic Sans MS" w:hAnsi="Comic Sans MS"/>
          <w:sz w:val="22"/>
        </w:rPr>
        <w:t>The whole school approach encourages pupils and staff to nominate others for showi</w:t>
      </w:r>
      <w:r w:rsidR="003529FA">
        <w:rPr>
          <w:rFonts w:ascii="Comic Sans MS" w:hAnsi="Comic Sans MS"/>
          <w:sz w:val="22"/>
        </w:rPr>
        <w:t xml:space="preserve">ng elements of the focus theme; </w:t>
      </w:r>
      <w:r>
        <w:rPr>
          <w:rFonts w:ascii="Comic Sans MS" w:hAnsi="Comic Sans MS"/>
          <w:sz w:val="22"/>
        </w:rPr>
        <w:t xml:space="preserve">nominations are then celebrated in half termly assemblies. </w:t>
      </w:r>
    </w:p>
    <w:p w:rsidR="00E336B5" w:rsidRDefault="00E336B5" w:rsidP="00065614">
      <w:pPr>
        <w:rPr>
          <w:rFonts w:ascii="Comic Sans MS" w:hAnsi="Comic Sans MS"/>
          <w:sz w:val="22"/>
        </w:rPr>
      </w:pPr>
    </w:p>
    <w:p w:rsidR="00E336B5" w:rsidRDefault="00E336B5" w:rsidP="00065614">
      <w:pPr>
        <w:rPr>
          <w:rFonts w:ascii="Comic Sans MS" w:hAnsi="Comic Sans MS"/>
          <w:sz w:val="22"/>
        </w:rPr>
      </w:pPr>
      <w:r w:rsidRPr="003529FA">
        <w:rPr>
          <w:rFonts w:ascii="Comic Sans MS" w:hAnsi="Comic Sans MS"/>
          <w:b/>
          <w:sz w:val="22"/>
        </w:rPr>
        <w:t>Values Programme</w:t>
      </w:r>
      <w:r>
        <w:rPr>
          <w:rFonts w:ascii="Comic Sans MS" w:hAnsi="Comic Sans MS"/>
          <w:sz w:val="22"/>
        </w:rPr>
        <w:t xml:space="preserve"> – the whole school approach ensures that pupils are taught specific core values (agreed by all stakeholders) which are important </w:t>
      </w:r>
      <w:r w:rsidR="002256DC">
        <w:rPr>
          <w:rFonts w:ascii="Comic Sans MS" w:hAnsi="Comic Sans MS"/>
          <w:sz w:val="22"/>
        </w:rPr>
        <w:t>to our school and our community</w:t>
      </w:r>
      <w:r>
        <w:rPr>
          <w:rFonts w:ascii="Comic Sans MS" w:hAnsi="Comic Sans MS"/>
          <w:sz w:val="22"/>
        </w:rPr>
        <w:t>. The Values are shared and taught through assemblies, circle time and class lessons.</w:t>
      </w:r>
      <w:r w:rsidR="002256DC">
        <w:rPr>
          <w:rFonts w:ascii="Comic Sans MS" w:hAnsi="Comic Sans MS"/>
          <w:sz w:val="22"/>
        </w:rPr>
        <w:t xml:space="preserve"> The Recognition Tree supports this process. </w:t>
      </w:r>
      <w:r>
        <w:rPr>
          <w:rFonts w:ascii="Comic Sans MS" w:hAnsi="Comic Sans MS"/>
          <w:sz w:val="22"/>
        </w:rPr>
        <w:t xml:space="preserve"> </w:t>
      </w:r>
    </w:p>
    <w:p w:rsidR="002256DC" w:rsidRDefault="002256DC" w:rsidP="00065614">
      <w:pPr>
        <w:rPr>
          <w:rFonts w:ascii="Comic Sans MS" w:hAnsi="Comic Sans MS"/>
          <w:sz w:val="22"/>
        </w:rPr>
      </w:pPr>
    </w:p>
    <w:p w:rsidR="00E336B5" w:rsidRDefault="00EA3387" w:rsidP="00065614">
      <w:pPr>
        <w:rPr>
          <w:rFonts w:ascii="Comic Sans MS" w:hAnsi="Comic Sans MS"/>
          <w:sz w:val="22"/>
        </w:rPr>
      </w:pPr>
      <w:r>
        <w:rPr>
          <w:rFonts w:ascii="Comic Sans MS" w:hAnsi="Comic Sans MS"/>
          <w:b/>
          <w:sz w:val="22"/>
        </w:rPr>
        <w:t>THRIVE</w:t>
      </w:r>
      <w:r>
        <w:rPr>
          <w:rFonts w:ascii="Comic Sans MS" w:hAnsi="Comic Sans MS"/>
          <w:sz w:val="22"/>
        </w:rPr>
        <w:t>– THRIVE</w:t>
      </w:r>
      <w:r w:rsidR="00E336B5">
        <w:rPr>
          <w:rFonts w:ascii="Comic Sans MS" w:hAnsi="Comic Sans MS"/>
          <w:sz w:val="22"/>
        </w:rPr>
        <w:t xml:space="preserve"> support is an intervention which supports pupils with emotional, soci</w:t>
      </w:r>
      <w:r>
        <w:rPr>
          <w:rFonts w:ascii="Comic Sans MS" w:hAnsi="Comic Sans MS"/>
          <w:sz w:val="22"/>
        </w:rPr>
        <w:t>al and/or behavioural needs. Five THRIVE</w:t>
      </w:r>
      <w:r w:rsidR="00E336B5">
        <w:rPr>
          <w:rFonts w:ascii="Comic Sans MS" w:hAnsi="Comic Sans MS"/>
          <w:sz w:val="22"/>
        </w:rPr>
        <w:t xml:space="preserve"> trained practitioners deliver </w:t>
      </w:r>
      <w:r w:rsidR="002256DC">
        <w:rPr>
          <w:rFonts w:ascii="Comic Sans MS" w:hAnsi="Comic Sans MS"/>
          <w:sz w:val="22"/>
        </w:rPr>
        <w:t xml:space="preserve">both </w:t>
      </w:r>
      <w:r w:rsidR="00E336B5">
        <w:rPr>
          <w:rFonts w:ascii="Comic Sans MS" w:hAnsi="Comic Sans MS"/>
          <w:sz w:val="22"/>
        </w:rPr>
        <w:t xml:space="preserve">timetabled support </w:t>
      </w:r>
      <w:r w:rsidR="002256DC">
        <w:rPr>
          <w:rFonts w:ascii="Comic Sans MS" w:hAnsi="Comic Sans MS"/>
          <w:sz w:val="22"/>
        </w:rPr>
        <w:t xml:space="preserve"> and spontaneous support for our pupils. </w:t>
      </w:r>
    </w:p>
    <w:p w:rsidR="00E336B5" w:rsidRDefault="00E336B5" w:rsidP="00065614">
      <w:pPr>
        <w:rPr>
          <w:rFonts w:ascii="Comic Sans MS" w:hAnsi="Comic Sans MS"/>
          <w:sz w:val="22"/>
        </w:rPr>
      </w:pPr>
      <w:r>
        <w:rPr>
          <w:rFonts w:ascii="Comic Sans MS" w:hAnsi="Comic Sans MS"/>
          <w:sz w:val="22"/>
        </w:rPr>
        <w:t xml:space="preserve">The support is delivered in a variety of ways including circle time, art sessions, Forest School lessons, cooking, group work and tasks and one to one sessions. </w:t>
      </w:r>
    </w:p>
    <w:p w:rsidR="00E336B5" w:rsidRDefault="00E336B5" w:rsidP="00065614">
      <w:pPr>
        <w:rPr>
          <w:rFonts w:ascii="Comic Sans MS" w:hAnsi="Comic Sans MS"/>
          <w:sz w:val="22"/>
        </w:rPr>
      </w:pPr>
      <w:r>
        <w:rPr>
          <w:rFonts w:ascii="Comic Sans MS" w:hAnsi="Comic Sans MS"/>
          <w:sz w:val="22"/>
        </w:rPr>
        <w:t xml:space="preserve">ELSA practitioners attend termly supervision sessions. </w:t>
      </w:r>
    </w:p>
    <w:p w:rsidR="00E336B5" w:rsidRPr="00065614" w:rsidRDefault="00E336B5" w:rsidP="00065614">
      <w:pPr>
        <w:rPr>
          <w:rFonts w:ascii="Comic Sans MS" w:hAnsi="Comic Sans MS"/>
        </w:rPr>
      </w:pPr>
    </w:p>
    <w:p w:rsidR="00065614" w:rsidRPr="00065614" w:rsidRDefault="00065614" w:rsidP="00065614">
      <w:pPr>
        <w:rPr>
          <w:rFonts w:ascii="Comic Sans MS" w:hAnsi="Comic Sans MS"/>
          <w:sz w:val="22"/>
        </w:rPr>
      </w:pPr>
    </w:p>
    <w:p w:rsidR="00065614" w:rsidRPr="002256DC" w:rsidRDefault="00065614" w:rsidP="00065614">
      <w:pPr>
        <w:pStyle w:val="Heading2"/>
        <w:rPr>
          <w:rFonts w:ascii="Comic Sans MS" w:hAnsi="Comic Sans MS"/>
          <w:color w:val="0070C0"/>
          <w:sz w:val="28"/>
        </w:rPr>
      </w:pPr>
      <w:bookmarkStart w:id="46" w:name="_Toc294447484"/>
      <w:r w:rsidRPr="002256DC">
        <w:rPr>
          <w:rFonts w:ascii="Comic Sans MS" w:hAnsi="Comic Sans MS"/>
          <w:color w:val="0070C0"/>
          <w:sz w:val="28"/>
        </w:rPr>
        <w:t>Local Support</w:t>
      </w:r>
      <w:bookmarkEnd w:id="46"/>
    </w:p>
    <w:p w:rsidR="00065614" w:rsidRDefault="00065614" w:rsidP="00065614">
      <w:pPr>
        <w:rPr>
          <w:rFonts w:ascii="Comic Sans MS" w:hAnsi="Comic Sans MS"/>
          <w:sz w:val="22"/>
        </w:rPr>
      </w:pPr>
    </w:p>
    <w:p w:rsidR="00EA5787" w:rsidRDefault="00EA5787" w:rsidP="00065614">
      <w:pPr>
        <w:rPr>
          <w:rFonts w:ascii="Comic Sans MS" w:hAnsi="Comic Sans MS"/>
          <w:sz w:val="22"/>
        </w:rPr>
      </w:pPr>
      <w:r>
        <w:rPr>
          <w:rFonts w:ascii="Comic Sans MS" w:hAnsi="Comic Sans MS"/>
          <w:sz w:val="22"/>
        </w:rPr>
        <w:t xml:space="preserve">Unicorn Service – bereavement support service for children and young people (01633 851051) </w:t>
      </w:r>
    </w:p>
    <w:p w:rsidR="00EA5787" w:rsidRDefault="00EA5787" w:rsidP="00065614">
      <w:pPr>
        <w:rPr>
          <w:rFonts w:ascii="Comic Sans MS" w:hAnsi="Comic Sans MS"/>
          <w:sz w:val="22"/>
        </w:rPr>
      </w:pPr>
    </w:p>
    <w:p w:rsidR="00EA5787" w:rsidRDefault="00EA5787" w:rsidP="00065614">
      <w:pPr>
        <w:rPr>
          <w:rFonts w:ascii="Comic Sans MS" w:hAnsi="Comic Sans MS"/>
          <w:sz w:val="22"/>
        </w:rPr>
      </w:pPr>
      <w:r>
        <w:rPr>
          <w:rFonts w:ascii="Comic Sans MS" w:hAnsi="Comic Sans MS"/>
          <w:sz w:val="22"/>
        </w:rPr>
        <w:t xml:space="preserve">Supporting Family Change – a range of services are available to support families and pupils experiencing emotional, social and behavioural difficulties (0808 1001727) </w:t>
      </w:r>
    </w:p>
    <w:p w:rsidR="00EA5787" w:rsidRDefault="00EA5787" w:rsidP="00065614">
      <w:pPr>
        <w:rPr>
          <w:rFonts w:ascii="Comic Sans MS" w:hAnsi="Comic Sans MS"/>
          <w:sz w:val="22"/>
        </w:rPr>
      </w:pPr>
    </w:p>
    <w:p w:rsidR="00EA5787" w:rsidRDefault="00EA5787" w:rsidP="00065614">
      <w:pPr>
        <w:rPr>
          <w:rFonts w:ascii="Comic Sans MS" w:hAnsi="Comic Sans MS"/>
          <w:sz w:val="22"/>
        </w:rPr>
      </w:pPr>
    </w:p>
    <w:p w:rsidR="00EA5787" w:rsidRDefault="00EA5787" w:rsidP="00065614">
      <w:pPr>
        <w:rPr>
          <w:rFonts w:ascii="Comic Sans MS" w:hAnsi="Comic Sans MS"/>
          <w:sz w:val="22"/>
        </w:rPr>
      </w:pPr>
    </w:p>
    <w:p w:rsidR="00EA5787" w:rsidRDefault="00EA5787" w:rsidP="00065614">
      <w:pPr>
        <w:rPr>
          <w:rFonts w:ascii="Comic Sans MS" w:hAnsi="Comic Sans MS"/>
          <w:sz w:val="22"/>
        </w:rPr>
      </w:pPr>
    </w:p>
    <w:p w:rsidR="00EA5787" w:rsidRDefault="00EA5787" w:rsidP="00065614">
      <w:pPr>
        <w:rPr>
          <w:rFonts w:ascii="Comic Sans MS" w:hAnsi="Comic Sans MS"/>
          <w:sz w:val="22"/>
        </w:rPr>
      </w:pPr>
    </w:p>
    <w:p w:rsidR="00EA5787" w:rsidRDefault="00EA5787" w:rsidP="00065614">
      <w:pPr>
        <w:rPr>
          <w:rFonts w:ascii="Comic Sans MS" w:hAnsi="Comic Sans MS"/>
          <w:sz w:val="22"/>
        </w:rPr>
      </w:pPr>
    </w:p>
    <w:p w:rsidR="00EA5787" w:rsidRDefault="00EA5787" w:rsidP="00065614">
      <w:pPr>
        <w:rPr>
          <w:rFonts w:ascii="Comic Sans MS" w:hAnsi="Comic Sans MS"/>
          <w:sz w:val="22"/>
        </w:rPr>
      </w:pPr>
    </w:p>
    <w:p w:rsidR="002256DC" w:rsidRDefault="002256DC" w:rsidP="00065614">
      <w:pPr>
        <w:rPr>
          <w:rFonts w:ascii="Comic Sans MS" w:hAnsi="Comic Sans MS"/>
          <w:sz w:val="22"/>
        </w:rPr>
      </w:pPr>
    </w:p>
    <w:p w:rsidR="002256DC" w:rsidRDefault="002256DC" w:rsidP="00065614">
      <w:pPr>
        <w:rPr>
          <w:rFonts w:ascii="Comic Sans MS" w:hAnsi="Comic Sans MS"/>
          <w:sz w:val="22"/>
        </w:rPr>
      </w:pPr>
    </w:p>
    <w:p w:rsidR="002256DC" w:rsidRDefault="002256DC" w:rsidP="00065614">
      <w:pPr>
        <w:rPr>
          <w:rFonts w:ascii="Comic Sans MS" w:hAnsi="Comic Sans MS"/>
          <w:sz w:val="22"/>
        </w:rPr>
      </w:pPr>
    </w:p>
    <w:p w:rsidR="00EA5787" w:rsidRDefault="00EA5787" w:rsidP="00065614">
      <w:pPr>
        <w:rPr>
          <w:rFonts w:ascii="Comic Sans MS" w:hAnsi="Comic Sans MS"/>
          <w:sz w:val="22"/>
        </w:rPr>
      </w:pPr>
    </w:p>
    <w:p w:rsidR="00EA5787" w:rsidRPr="002256DC" w:rsidRDefault="00EA5787" w:rsidP="003529FA">
      <w:pPr>
        <w:pStyle w:val="Heading1"/>
        <w:jc w:val="center"/>
        <w:rPr>
          <w:rFonts w:ascii="Comic Sans MS" w:hAnsi="Comic Sans MS"/>
          <w:color w:val="0070C0"/>
          <w:sz w:val="32"/>
        </w:rPr>
      </w:pPr>
      <w:bookmarkStart w:id="47" w:name="_Toc294447485"/>
      <w:r w:rsidRPr="002256DC">
        <w:rPr>
          <w:rFonts w:ascii="Comic Sans MS" w:hAnsi="Comic Sans MS"/>
          <w:color w:val="0070C0"/>
          <w:sz w:val="32"/>
        </w:rPr>
        <w:lastRenderedPageBreak/>
        <w:t xml:space="preserve">Appendix E: </w:t>
      </w:r>
      <w:r w:rsidRPr="002256DC">
        <w:rPr>
          <w:rFonts w:ascii="Comic Sans MS" w:hAnsi="Comic Sans MS"/>
          <w:color w:val="0070C0"/>
          <w:sz w:val="32"/>
          <w:shd w:val="clear" w:color="auto" w:fill="FFFFFF"/>
        </w:rPr>
        <w:t>Talking to students when they make mental health disclosures</w:t>
      </w:r>
      <w:bookmarkEnd w:id="47"/>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The advice below is from students themselves, in their own words, together with some additional ideas to help you in initial conversations with students when they disclose mental health concerns. This advice should be considered alongside relevant school policies on pastoral care and child protection and discussed with relevant colleagues as appropriate. </w:t>
      </w:r>
    </w:p>
    <w:p w:rsidR="00EA5787" w:rsidRPr="00EA5787" w:rsidRDefault="00EA5787" w:rsidP="00EA5787">
      <w:pPr>
        <w:rPr>
          <w:rFonts w:ascii="Comic Sans MS" w:hAnsi="Comic Sans MS"/>
          <w:sz w:val="22"/>
        </w:rPr>
      </w:pPr>
    </w:p>
    <w:p w:rsidR="00EA5787" w:rsidRPr="00EA5787" w:rsidRDefault="00EA5787" w:rsidP="00EA5787">
      <w:pPr>
        <w:pStyle w:val="Heading3"/>
        <w:rPr>
          <w:rFonts w:ascii="Comic Sans MS" w:hAnsi="Comic Sans MS"/>
          <w:sz w:val="24"/>
        </w:rPr>
      </w:pPr>
      <w:bookmarkStart w:id="48" w:name="_Toc294447486"/>
      <w:r w:rsidRPr="00EA5787">
        <w:rPr>
          <w:rFonts w:ascii="Comic Sans MS" w:hAnsi="Comic Sans MS"/>
          <w:sz w:val="24"/>
        </w:rPr>
        <w:t>Focus on listening</w:t>
      </w:r>
      <w:bookmarkEnd w:id="48"/>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pStyle w:val="Quote"/>
        <w:rPr>
          <w:rFonts w:ascii="Comic Sans MS" w:hAnsi="Comic Sans MS"/>
          <w:sz w:val="24"/>
        </w:rPr>
      </w:pPr>
      <w:r w:rsidRPr="00EA5787">
        <w:rPr>
          <w:rFonts w:ascii="Comic Sans MS" w:hAnsi="Comic Sans MS"/>
          <w:sz w:val="24"/>
        </w:rPr>
        <w:t xml:space="preserve">“She listened, and I mean REALLY listened. She didn’t interrupt me or ask me to explain myself or anything, she just let me talk and talk and talk. I had been unsure about talking to anyone but I knew quite quickly that I’d chosen the right person to talk to and that it would be a turning point.”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If a student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 problem. </w:t>
      </w:r>
    </w:p>
    <w:p w:rsidR="00EA5787" w:rsidRPr="00EA5787" w:rsidRDefault="00EA5787" w:rsidP="00EA5787">
      <w:pPr>
        <w:rPr>
          <w:rFonts w:ascii="Comic Sans MS" w:hAnsi="Comic Sans MS"/>
          <w:sz w:val="22"/>
        </w:rPr>
      </w:pPr>
    </w:p>
    <w:p w:rsidR="00EA5787" w:rsidRPr="00EA5787" w:rsidRDefault="00EA5787" w:rsidP="00EA5787">
      <w:pPr>
        <w:pStyle w:val="Heading3"/>
        <w:rPr>
          <w:rFonts w:ascii="Comic Sans MS" w:hAnsi="Comic Sans MS"/>
          <w:sz w:val="24"/>
        </w:rPr>
      </w:pPr>
      <w:bookmarkStart w:id="49" w:name="_Toc294447487"/>
      <w:r w:rsidRPr="00EA5787">
        <w:rPr>
          <w:rFonts w:ascii="Comic Sans MS" w:hAnsi="Comic Sans MS"/>
          <w:sz w:val="24"/>
        </w:rPr>
        <w:t>Don’t talk too much</w:t>
      </w:r>
      <w:bookmarkEnd w:id="49"/>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pStyle w:val="Quote"/>
        <w:rPr>
          <w:rFonts w:ascii="Comic Sans MS" w:hAnsi="Comic Sans MS"/>
          <w:sz w:val="24"/>
        </w:rPr>
      </w:pPr>
      <w:r w:rsidRPr="00EA5787">
        <w:rPr>
          <w:rFonts w:ascii="Comic Sans MS" w:hAnsi="Comic Sans MS"/>
          <w:sz w:val="24"/>
        </w:rPr>
        <w:t xml:space="preserve">“Sometimes it’s hard to explain what’s going on in my head – it doesn’t make a lot of sense and I’ve kind of gotten used to keeping myself to myself. But just ‘cos I’m struggling to find the right words doesn’t mean you should help me. Just keep quiet, I’ll get there in the end.”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The student should be talking at least three quarters of the time. If that’s not the case then you need to redress the balance. You are here to listen, not to talk. Sometimes the conversation may lapse into silence. Try not to give in to the urge to fill the gap, but rather wait until the student does so. This can often lead to them exploring their feelings more deeply. Of course, you should interject occasionally, perhaps with questions to the student to explore certain topics they’ve touched on more deeply, or to show that you understand and are supportive. Don’t feel an urge to over-analyse the situation or try to offer answers. This all comes later. For now your role is simply one of supportive listener. So make sure you’re listening! </w:t>
      </w:r>
    </w:p>
    <w:p w:rsidR="00EA5787" w:rsidRPr="00EA5787" w:rsidRDefault="00EA5787" w:rsidP="00EA5787">
      <w:pPr>
        <w:rPr>
          <w:rFonts w:ascii="Comic Sans MS" w:hAnsi="Comic Sans MS"/>
          <w:sz w:val="22"/>
        </w:rPr>
      </w:pPr>
    </w:p>
    <w:p w:rsidR="003529FA" w:rsidRDefault="003529FA" w:rsidP="00EA5787">
      <w:pPr>
        <w:pStyle w:val="Heading3"/>
        <w:rPr>
          <w:rFonts w:ascii="Comic Sans MS" w:hAnsi="Comic Sans MS"/>
          <w:sz w:val="24"/>
        </w:rPr>
      </w:pPr>
      <w:bookmarkStart w:id="50" w:name="_Toc294447488"/>
    </w:p>
    <w:p w:rsidR="00EA5787" w:rsidRDefault="00EA5787" w:rsidP="00EA5787">
      <w:pPr>
        <w:pStyle w:val="Heading3"/>
        <w:rPr>
          <w:rFonts w:ascii="Comic Sans MS" w:hAnsi="Comic Sans MS"/>
          <w:sz w:val="24"/>
        </w:rPr>
      </w:pPr>
      <w:r w:rsidRPr="00EA5787">
        <w:rPr>
          <w:rFonts w:ascii="Comic Sans MS" w:hAnsi="Comic Sans MS"/>
          <w:sz w:val="24"/>
        </w:rPr>
        <w:lastRenderedPageBreak/>
        <w:t>Don’t pretend to understand</w:t>
      </w:r>
      <w:bookmarkEnd w:id="50"/>
      <w:r w:rsidRPr="00EA5787">
        <w:rPr>
          <w:rFonts w:ascii="Comic Sans MS" w:hAnsi="Comic Sans MS"/>
          <w:sz w:val="24"/>
        </w:rPr>
        <w:t xml:space="preserve"> </w:t>
      </w:r>
    </w:p>
    <w:p w:rsidR="003529FA" w:rsidRPr="003529FA" w:rsidRDefault="003529FA" w:rsidP="003529FA"/>
    <w:p w:rsidR="00EA5787" w:rsidRPr="00EA5787" w:rsidRDefault="00EA5787" w:rsidP="00EA5787">
      <w:pPr>
        <w:pStyle w:val="Quote"/>
        <w:rPr>
          <w:rFonts w:ascii="Comic Sans MS" w:hAnsi="Comic Sans MS"/>
          <w:sz w:val="24"/>
        </w:rPr>
      </w:pPr>
      <w:r w:rsidRPr="00EA5787">
        <w:rPr>
          <w:rFonts w:ascii="Comic Sans MS" w:hAnsi="Comic Sans MS"/>
          <w:sz w:val="24"/>
        </w:rPr>
        <w:t xml:space="preserve">“I think that all teachers got taught on some course somewhere to say ‘I understand how that must feel’ the moment you open up. YOU DON’T – don’t even pretend to, it’s not helpful, it’s insulting.”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 changes. </w:t>
      </w:r>
    </w:p>
    <w:p w:rsidR="00EA5787" w:rsidRPr="00EA5787" w:rsidRDefault="00EA5787" w:rsidP="00EA5787">
      <w:pPr>
        <w:rPr>
          <w:rFonts w:ascii="Comic Sans MS" w:hAnsi="Comic Sans MS"/>
          <w:sz w:val="22"/>
        </w:rPr>
      </w:pPr>
    </w:p>
    <w:p w:rsidR="00EA5787" w:rsidRPr="00EA5787" w:rsidRDefault="00EA5787" w:rsidP="00EA5787">
      <w:pPr>
        <w:pStyle w:val="Heading3"/>
        <w:rPr>
          <w:rFonts w:ascii="Comic Sans MS" w:hAnsi="Comic Sans MS"/>
          <w:sz w:val="24"/>
        </w:rPr>
      </w:pPr>
      <w:bookmarkStart w:id="51" w:name="_Toc294447489"/>
      <w:r w:rsidRPr="00EA5787">
        <w:rPr>
          <w:rFonts w:ascii="Comic Sans MS" w:hAnsi="Comic Sans MS"/>
          <w:sz w:val="24"/>
        </w:rPr>
        <w:t>Don’t be afraid to make eye contact</w:t>
      </w:r>
      <w:bookmarkEnd w:id="51"/>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pStyle w:val="Quote"/>
        <w:rPr>
          <w:rFonts w:ascii="Comic Sans MS" w:hAnsi="Comic Sans MS"/>
          <w:sz w:val="24"/>
        </w:rPr>
      </w:pPr>
      <w:r w:rsidRPr="00EA5787">
        <w:rPr>
          <w:rFonts w:ascii="Comic Sans MS" w:hAnsi="Comic Sans MS"/>
          <w:sz w:val="24"/>
        </w:rPr>
        <w:t xml:space="preserve">“She was so disgusted by what I told her that she couldn’t bear to look at me.” </w:t>
      </w:r>
    </w:p>
    <w:p w:rsidR="00EA5787" w:rsidRPr="00EA5787" w:rsidRDefault="00EA5787" w:rsidP="00EA5787">
      <w:pPr>
        <w:pStyle w:val="Quote"/>
        <w:rPr>
          <w:rFonts w:ascii="Comic Sans MS" w:hAnsi="Comic Sans MS"/>
          <w:sz w:val="24"/>
        </w:rPr>
      </w:pPr>
    </w:p>
    <w:p w:rsidR="00EA5787" w:rsidRPr="00EA5787" w:rsidRDefault="00EA5787" w:rsidP="00EA5787">
      <w:pPr>
        <w:rPr>
          <w:rFonts w:ascii="Comic Sans MS" w:hAnsi="Comic Sans MS"/>
          <w:sz w:val="22"/>
        </w:rPr>
      </w:pPr>
      <w:r w:rsidRPr="00EA5787">
        <w:rPr>
          <w:rFonts w:ascii="Comic Sans MS" w:hAnsi="Comic Sans MS"/>
          <w:sz w:val="22"/>
        </w:rPr>
        <w:t xml:space="preserve">It’s important to try to maintain a natural level of eye contact (even if you have to think very hard about doing so and it doesn’t feel natural to you at all). If you make too much eye contact, the student may interpret this as you staring at them. They may think that you are horrified about what they are saying or think they are a ‘freak’. On the other hand, if you don’t make eye contact at all then a student may interpret this as you being disgusted by them – to the extent that you can’t bring yourself to look at them. Making an effort to maintain natural eye contact will convey a very positive message to the student. </w:t>
      </w:r>
    </w:p>
    <w:p w:rsidR="00EA5787" w:rsidRPr="00EA5787" w:rsidRDefault="00EA5787" w:rsidP="00EA5787">
      <w:pPr>
        <w:rPr>
          <w:rFonts w:ascii="Comic Sans MS" w:hAnsi="Comic Sans MS"/>
          <w:sz w:val="22"/>
        </w:rPr>
      </w:pPr>
    </w:p>
    <w:p w:rsidR="00EA5787" w:rsidRPr="00EA5787" w:rsidRDefault="00EA5787" w:rsidP="00EA5787">
      <w:pPr>
        <w:pStyle w:val="Heading3"/>
        <w:rPr>
          <w:rFonts w:ascii="Comic Sans MS" w:hAnsi="Comic Sans MS"/>
          <w:sz w:val="24"/>
        </w:rPr>
      </w:pPr>
      <w:bookmarkStart w:id="52" w:name="_Toc294447490"/>
      <w:r w:rsidRPr="00EA5787">
        <w:rPr>
          <w:rFonts w:ascii="Comic Sans MS" w:hAnsi="Comic Sans MS"/>
          <w:sz w:val="24"/>
        </w:rPr>
        <w:t>Offer support</w:t>
      </w:r>
      <w:bookmarkEnd w:id="52"/>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pStyle w:val="Quote"/>
        <w:rPr>
          <w:rFonts w:ascii="Comic Sans MS" w:hAnsi="Comic Sans MS"/>
          <w:sz w:val="24"/>
        </w:rPr>
      </w:pPr>
      <w:r w:rsidRPr="00EA5787">
        <w:rPr>
          <w:rFonts w:ascii="Comic Sans MS" w:hAnsi="Comic Sans MS"/>
          <w:sz w:val="24"/>
        </w:rPr>
        <w:t xml:space="preserve">“I was worried how she’d react, but my Mum just listened then said ‘How can I support you?’ – no one had asked me that before and it made me realise that she cared. Between us we thought of some really practical things she could do to help me stop self-harming.”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student to realise that you’re working with them to move things forward.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p>
    <w:p w:rsidR="003529FA" w:rsidRDefault="003529FA" w:rsidP="00EA5787">
      <w:pPr>
        <w:pStyle w:val="Heading3"/>
        <w:rPr>
          <w:rFonts w:ascii="Comic Sans MS" w:hAnsi="Comic Sans MS"/>
          <w:sz w:val="24"/>
        </w:rPr>
      </w:pPr>
      <w:bookmarkStart w:id="53" w:name="_Toc294447491"/>
    </w:p>
    <w:p w:rsidR="003529FA" w:rsidRDefault="003529FA" w:rsidP="00EA5787">
      <w:pPr>
        <w:pStyle w:val="Heading3"/>
        <w:rPr>
          <w:rFonts w:ascii="Comic Sans MS" w:hAnsi="Comic Sans MS"/>
          <w:sz w:val="24"/>
        </w:rPr>
      </w:pPr>
    </w:p>
    <w:p w:rsidR="00EA5787" w:rsidRPr="00EA5787" w:rsidRDefault="00EA5787" w:rsidP="00EA5787">
      <w:pPr>
        <w:pStyle w:val="Heading3"/>
        <w:rPr>
          <w:rFonts w:ascii="Comic Sans MS" w:hAnsi="Comic Sans MS"/>
          <w:sz w:val="24"/>
        </w:rPr>
      </w:pPr>
      <w:r w:rsidRPr="00EA5787">
        <w:rPr>
          <w:rFonts w:ascii="Comic Sans MS" w:hAnsi="Comic Sans MS"/>
          <w:sz w:val="24"/>
        </w:rPr>
        <w:lastRenderedPageBreak/>
        <w:t>Acknowledge how hard it is to discuss these issues</w:t>
      </w:r>
      <w:bookmarkEnd w:id="53"/>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rPr>
        <w:t xml:space="preserve">“Talking about my bingeing for the first time was the hardest thing I ever did. When I was done talking, my teacher looked me in the eye and said ‘That must have been really tough’ – he was right, it was, but it meant so much that he realised what a big deal it was for me.”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It can take a young person weeks or even months to admit to themselves they have a problem, themselves, let alone share that with anyone else. If a student chooses to confide in you, you should feel proud and privileged that they have such a high level of trust in you. Acknowledging both how brave they have been, and how glad you are they chose to speak to you, conveys positive messages of support to the student. </w:t>
      </w:r>
    </w:p>
    <w:p w:rsidR="00EA5787" w:rsidRPr="00EA5787" w:rsidRDefault="00EA5787" w:rsidP="00EA5787">
      <w:pPr>
        <w:rPr>
          <w:rFonts w:ascii="Comic Sans MS" w:hAnsi="Comic Sans MS"/>
          <w:sz w:val="22"/>
        </w:rPr>
      </w:pPr>
    </w:p>
    <w:p w:rsidR="00EA5787" w:rsidRPr="00EA5787" w:rsidRDefault="00EA5787" w:rsidP="00EA5787">
      <w:pPr>
        <w:pStyle w:val="Heading3"/>
        <w:rPr>
          <w:rFonts w:ascii="Comic Sans MS" w:hAnsi="Comic Sans MS"/>
          <w:sz w:val="24"/>
        </w:rPr>
      </w:pPr>
      <w:bookmarkStart w:id="54" w:name="_Toc294447492"/>
      <w:r w:rsidRPr="00EA5787">
        <w:rPr>
          <w:rFonts w:ascii="Comic Sans MS" w:hAnsi="Comic Sans MS"/>
          <w:sz w:val="24"/>
        </w:rPr>
        <w:t>Don’t assume that an apparently negative response is actually a negative response</w:t>
      </w:r>
      <w:bookmarkEnd w:id="54"/>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pStyle w:val="Quote"/>
        <w:rPr>
          <w:rFonts w:ascii="Comic Sans MS" w:hAnsi="Comic Sans MS"/>
          <w:sz w:val="24"/>
        </w:rPr>
      </w:pPr>
      <w:r w:rsidRPr="00EA5787">
        <w:rPr>
          <w:rFonts w:ascii="Comic Sans MS" w:hAnsi="Comic Sans MS"/>
          <w:sz w:val="24"/>
        </w:rPr>
        <w:t xml:space="preserve">“The anorexic voice in my head was telling me to push help away so I was saying no. But there was a tiny part of me that wanted to get better. I just couldn’t say it out loud or else I’d have to punish myself.”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Despite the fact that a student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student. </w:t>
      </w:r>
    </w:p>
    <w:p w:rsidR="00EA5787" w:rsidRPr="00EA5787" w:rsidRDefault="00EA5787" w:rsidP="00EA5787">
      <w:pPr>
        <w:rPr>
          <w:rFonts w:ascii="Comic Sans MS" w:hAnsi="Comic Sans MS"/>
          <w:sz w:val="22"/>
        </w:rPr>
      </w:pPr>
    </w:p>
    <w:p w:rsidR="00EA5787" w:rsidRPr="00EA5787" w:rsidRDefault="00EA5787" w:rsidP="00EA5787">
      <w:pPr>
        <w:pStyle w:val="Heading3"/>
        <w:rPr>
          <w:rFonts w:ascii="Comic Sans MS" w:hAnsi="Comic Sans MS"/>
          <w:sz w:val="24"/>
        </w:rPr>
      </w:pPr>
      <w:bookmarkStart w:id="55" w:name="_Toc294447493"/>
      <w:r w:rsidRPr="00EA5787">
        <w:rPr>
          <w:rFonts w:ascii="Comic Sans MS" w:hAnsi="Comic Sans MS"/>
          <w:sz w:val="24"/>
        </w:rPr>
        <w:t>Never break your promises</w:t>
      </w:r>
      <w:bookmarkEnd w:id="55"/>
      <w:r w:rsidRPr="00EA5787">
        <w:rPr>
          <w:rFonts w:ascii="Comic Sans MS" w:hAnsi="Comic Sans MS"/>
          <w:sz w:val="24"/>
        </w:rPr>
        <w:t xml:space="preserve"> </w:t>
      </w:r>
    </w:p>
    <w:p w:rsidR="00EA5787" w:rsidRPr="00EA5787" w:rsidRDefault="00EA5787" w:rsidP="00EA5787">
      <w:pPr>
        <w:rPr>
          <w:rFonts w:ascii="Comic Sans MS" w:hAnsi="Comic Sans MS"/>
          <w:sz w:val="22"/>
        </w:rPr>
      </w:pPr>
    </w:p>
    <w:p w:rsidR="00EA5787" w:rsidRPr="00EA5787" w:rsidRDefault="00EA5787" w:rsidP="00EA5787">
      <w:pPr>
        <w:pStyle w:val="Quote"/>
        <w:rPr>
          <w:rFonts w:ascii="Comic Sans MS" w:hAnsi="Comic Sans MS"/>
          <w:sz w:val="24"/>
        </w:rPr>
      </w:pPr>
      <w:r w:rsidRPr="00EA5787">
        <w:rPr>
          <w:rFonts w:ascii="Comic Sans MS" w:hAnsi="Comic Sans MS"/>
          <w:sz w:val="24"/>
        </w:rPr>
        <w:t xml:space="preserve">“Whatever you say you’ll do you have to do or else the trust we’ve built in you will be smashed to smithereens. And never lie. Just be honest. If you’re going to tell someone just be upfront about it, we can handle that, what we can’t handle is having our trust broken.” </w:t>
      </w:r>
    </w:p>
    <w:p w:rsidR="00EA5787" w:rsidRPr="00EA5787" w:rsidRDefault="00EA5787" w:rsidP="00EA5787">
      <w:pPr>
        <w:pStyle w:val="Quote"/>
        <w:rPr>
          <w:rFonts w:ascii="Comic Sans MS" w:hAnsi="Comic Sans MS"/>
          <w:sz w:val="24"/>
        </w:rPr>
      </w:pPr>
    </w:p>
    <w:p w:rsidR="00EA5787" w:rsidRPr="00EA5787" w:rsidRDefault="00EA5787" w:rsidP="00EA5787">
      <w:pPr>
        <w:rPr>
          <w:rFonts w:ascii="Comic Sans MS" w:hAnsi="Comic Sans MS"/>
          <w:sz w:val="22"/>
        </w:rPr>
      </w:pPr>
      <w:r w:rsidRPr="00EA5787">
        <w:rPr>
          <w:rFonts w:ascii="Comic Sans MS" w:hAnsi="Comic Sans MS"/>
          <w:sz w:val="22"/>
        </w:rPr>
        <w:t xml:space="preserve">Above all else, a student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student’s ally rather than their saviour and think about which next steps you can take together, always ensuring you follow relevant policies and </w:t>
      </w:r>
      <w:r w:rsidR="003529FA">
        <w:rPr>
          <w:rFonts w:ascii="Comic Sans MS" w:hAnsi="Comic Sans MS"/>
          <w:sz w:val="22"/>
        </w:rPr>
        <w:t>consult appropriate colleagues.</w:t>
      </w:r>
    </w:p>
    <w:p w:rsidR="00EA5787" w:rsidRPr="002256DC" w:rsidRDefault="00EA5787" w:rsidP="003529FA">
      <w:pPr>
        <w:pStyle w:val="Heading1"/>
        <w:jc w:val="center"/>
        <w:rPr>
          <w:rFonts w:ascii="Comic Sans MS" w:hAnsi="Comic Sans MS"/>
          <w:color w:val="0070C0"/>
          <w:sz w:val="32"/>
        </w:rPr>
      </w:pPr>
      <w:bookmarkStart w:id="56" w:name="_Toc294447494"/>
      <w:r w:rsidRPr="002256DC">
        <w:rPr>
          <w:rFonts w:ascii="Comic Sans MS" w:hAnsi="Comic Sans MS"/>
          <w:color w:val="0070C0"/>
          <w:sz w:val="32"/>
        </w:rPr>
        <w:lastRenderedPageBreak/>
        <w:t>Appendix F: What makes a good CAMHS referral?</w:t>
      </w:r>
      <w:r w:rsidRPr="002256DC">
        <w:rPr>
          <w:rStyle w:val="FootnoteReference"/>
          <w:rFonts w:ascii="Comic Sans MS" w:hAnsi="Comic Sans MS"/>
          <w:color w:val="0070C0"/>
          <w:sz w:val="32"/>
        </w:rPr>
        <w:footnoteReference w:id="4"/>
      </w:r>
      <w:bookmarkEnd w:id="56"/>
    </w:p>
    <w:p w:rsidR="00EA5787" w:rsidRPr="003529FA" w:rsidRDefault="00EA5787" w:rsidP="003529FA">
      <w:pPr>
        <w:jc w:val="center"/>
        <w:rPr>
          <w:rFonts w:ascii="Comic Sans MS" w:hAnsi="Comic Sans MS"/>
          <w:sz w:val="20"/>
        </w:rPr>
      </w:pPr>
    </w:p>
    <w:p w:rsidR="00EA5787" w:rsidRPr="00EA5787" w:rsidRDefault="00EA5787" w:rsidP="00EA5787">
      <w:pPr>
        <w:rPr>
          <w:rFonts w:ascii="Comic Sans MS" w:hAnsi="Comic Sans MS"/>
          <w:b/>
          <w:sz w:val="22"/>
          <w:lang w:val="en-US"/>
        </w:rPr>
      </w:pPr>
      <w:r w:rsidRPr="00EA5787">
        <w:rPr>
          <w:rFonts w:ascii="Comic Sans MS" w:hAnsi="Comic Sans MS"/>
          <w:b/>
          <w:sz w:val="22"/>
          <w:lang w:val="en-US"/>
        </w:rPr>
        <w:t>If the referral is urgent it should be initiated by phone so that CAMHS can advise of best next steps</w:t>
      </w:r>
    </w:p>
    <w:p w:rsidR="00EA5787" w:rsidRPr="00EA5787" w:rsidRDefault="00EA5787" w:rsidP="00EA5787">
      <w:pPr>
        <w:rPr>
          <w:rFonts w:ascii="Comic Sans MS" w:hAnsi="Comic Sans MS"/>
          <w:b/>
          <w:sz w:val="22"/>
          <w:lang w:val="en-US"/>
        </w:rPr>
      </w:pPr>
    </w:p>
    <w:p w:rsidR="00EA5787" w:rsidRPr="00EA5787" w:rsidRDefault="00EA5787" w:rsidP="00EA5787">
      <w:pPr>
        <w:rPr>
          <w:rFonts w:ascii="Comic Sans MS" w:hAnsi="Comic Sans MS"/>
          <w:b/>
          <w:sz w:val="22"/>
          <w:lang w:val="en-US"/>
        </w:rPr>
      </w:pPr>
      <w:r w:rsidRPr="00EA5787">
        <w:rPr>
          <w:rFonts w:ascii="Comic Sans MS" w:hAnsi="Comic Sans MS"/>
          <w:b/>
          <w:sz w:val="22"/>
          <w:lang w:val="en-US"/>
        </w:rPr>
        <w:t xml:space="preserve">Before making the referral, have a clear outcome in mind. What do you want CAMHS to do? You might be looking for advice, strategies, support or a diagnosis, for instance.  </w:t>
      </w:r>
    </w:p>
    <w:p w:rsidR="00EA5787" w:rsidRPr="00EA5787" w:rsidRDefault="00EA5787" w:rsidP="00EA5787">
      <w:pPr>
        <w:rPr>
          <w:rFonts w:ascii="Comic Sans MS" w:hAnsi="Comic Sans MS"/>
          <w:b/>
          <w:sz w:val="22"/>
          <w:lang w:val="en-US"/>
        </w:rPr>
      </w:pPr>
    </w:p>
    <w:p w:rsidR="00EA5787" w:rsidRPr="00EA5787" w:rsidRDefault="00EA5787" w:rsidP="00EA5787">
      <w:pPr>
        <w:rPr>
          <w:rFonts w:ascii="Comic Sans MS" w:hAnsi="Comic Sans MS"/>
          <w:b/>
          <w:sz w:val="22"/>
          <w:lang w:val="en-US"/>
        </w:rPr>
      </w:pPr>
      <w:r w:rsidRPr="00EA5787">
        <w:rPr>
          <w:rFonts w:ascii="Comic Sans MS" w:hAnsi="Comic Sans MS"/>
          <w:b/>
          <w:sz w:val="22"/>
          <w:lang w:val="en-US"/>
        </w:rPr>
        <w:t xml:space="preserve">You must also be able to provide evidence to CAMHS about what intervention and support has been offered to the pupil by the school and the impact of this.  CAMHS will always ask ‘What have you tried?’ so be prepared to supply relevant evidence, reports and records.  </w:t>
      </w:r>
    </w:p>
    <w:p w:rsidR="00EA5787" w:rsidRPr="00EA5787" w:rsidRDefault="00EA5787" w:rsidP="00EA5787">
      <w:pPr>
        <w:rPr>
          <w:rFonts w:ascii="Comic Sans MS" w:hAnsi="Comic Sans MS"/>
          <w:sz w:val="22"/>
        </w:rPr>
      </w:pPr>
    </w:p>
    <w:p w:rsidR="00EA5787" w:rsidRPr="002256DC" w:rsidRDefault="00EA5787" w:rsidP="00EA5787">
      <w:pPr>
        <w:pStyle w:val="Heading2"/>
        <w:rPr>
          <w:rFonts w:ascii="Comic Sans MS" w:hAnsi="Comic Sans MS"/>
          <w:color w:val="0070C0"/>
          <w:sz w:val="28"/>
        </w:rPr>
      </w:pPr>
      <w:bookmarkStart w:id="57" w:name="_Toc294447495"/>
      <w:r w:rsidRPr="002256DC">
        <w:rPr>
          <w:rFonts w:ascii="Comic Sans MS" w:hAnsi="Comic Sans MS"/>
          <w:color w:val="0070C0"/>
          <w:sz w:val="28"/>
        </w:rPr>
        <w:t>General considerations</w:t>
      </w:r>
      <w:bookmarkEnd w:id="57"/>
    </w:p>
    <w:p w:rsidR="00EA5787" w:rsidRPr="00EA5787" w:rsidRDefault="00EA5787" w:rsidP="00EA5787">
      <w:pPr>
        <w:pStyle w:val="ListParagraph"/>
        <w:numPr>
          <w:ilvl w:val="0"/>
          <w:numId w:val="15"/>
        </w:numPr>
        <w:spacing w:line="240" w:lineRule="auto"/>
        <w:rPr>
          <w:rFonts w:ascii="Comic Sans MS" w:hAnsi="Comic Sans MS"/>
          <w:sz w:val="22"/>
        </w:rPr>
      </w:pPr>
      <w:r w:rsidRPr="00EA5787">
        <w:rPr>
          <w:rFonts w:ascii="Comic Sans MS" w:hAnsi="Comic Sans MS"/>
          <w:sz w:val="22"/>
        </w:rPr>
        <w:t>Have you met with the parent(s) or carer(s) and the referred child or children?</w:t>
      </w:r>
    </w:p>
    <w:p w:rsidR="00EA5787" w:rsidRPr="00EA5787" w:rsidRDefault="00EA5787" w:rsidP="00EA5787">
      <w:pPr>
        <w:pStyle w:val="ListParagraph"/>
        <w:numPr>
          <w:ilvl w:val="0"/>
          <w:numId w:val="15"/>
        </w:numPr>
        <w:spacing w:line="240" w:lineRule="auto"/>
        <w:rPr>
          <w:rFonts w:ascii="Comic Sans MS" w:hAnsi="Comic Sans MS"/>
          <w:sz w:val="22"/>
        </w:rPr>
      </w:pPr>
      <w:r w:rsidRPr="00EA5787">
        <w:rPr>
          <w:rFonts w:ascii="Comic Sans MS" w:hAnsi="Comic Sans MS"/>
          <w:sz w:val="22"/>
        </w:rPr>
        <w:t>Has the referral to CMHS been discussed with a parent or carer and the referred pupil?</w:t>
      </w:r>
    </w:p>
    <w:p w:rsidR="00EA5787" w:rsidRPr="00EA5787" w:rsidRDefault="00EA5787" w:rsidP="00EA5787">
      <w:pPr>
        <w:pStyle w:val="ListParagraph"/>
        <w:numPr>
          <w:ilvl w:val="0"/>
          <w:numId w:val="15"/>
        </w:numPr>
        <w:spacing w:line="240" w:lineRule="auto"/>
        <w:rPr>
          <w:rFonts w:ascii="Comic Sans MS" w:hAnsi="Comic Sans MS"/>
          <w:sz w:val="22"/>
        </w:rPr>
      </w:pPr>
      <w:r w:rsidRPr="00EA5787">
        <w:rPr>
          <w:rFonts w:ascii="Comic Sans MS" w:hAnsi="Comic Sans MS"/>
          <w:sz w:val="22"/>
        </w:rPr>
        <w:t>Has the pupil given consent for the referral?</w:t>
      </w:r>
    </w:p>
    <w:p w:rsidR="00EA5787" w:rsidRPr="00EA5787" w:rsidRDefault="00EA5787" w:rsidP="00EA5787">
      <w:pPr>
        <w:pStyle w:val="ListParagraph"/>
        <w:numPr>
          <w:ilvl w:val="0"/>
          <w:numId w:val="15"/>
        </w:numPr>
        <w:spacing w:line="240" w:lineRule="auto"/>
        <w:rPr>
          <w:rFonts w:ascii="Comic Sans MS" w:hAnsi="Comic Sans MS"/>
          <w:sz w:val="22"/>
        </w:rPr>
      </w:pPr>
      <w:r w:rsidRPr="00EA5787">
        <w:rPr>
          <w:rFonts w:ascii="Comic Sans MS" w:hAnsi="Comic Sans MS"/>
          <w:sz w:val="22"/>
        </w:rPr>
        <w:t>Has a parent or carer given consent for the referral?</w:t>
      </w:r>
    </w:p>
    <w:p w:rsidR="00EA5787" w:rsidRPr="00EA5787" w:rsidRDefault="00EA5787" w:rsidP="00EA5787">
      <w:pPr>
        <w:pStyle w:val="ListParagraph"/>
        <w:numPr>
          <w:ilvl w:val="0"/>
          <w:numId w:val="15"/>
        </w:numPr>
        <w:spacing w:line="276" w:lineRule="auto"/>
        <w:jc w:val="both"/>
        <w:rPr>
          <w:rFonts w:ascii="Comic Sans MS" w:hAnsi="Comic Sans MS"/>
          <w:sz w:val="22"/>
        </w:rPr>
      </w:pPr>
      <w:r w:rsidRPr="00EA5787">
        <w:rPr>
          <w:rFonts w:ascii="Comic Sans MS" w:hAnsi="Comic Sans MS"/>
          <w:sz w:val="22"/>
          <w:lang w:val="en-US"/>
        </w:rPr>
        <w:t>What are the parent or carer pupil’s attitudes to the referral?</w:t>
      </w:r>
    </w:p>
    <w:p w:rsidR="00EA5787" w:rsidRPr="00EA5787" w:rsidRDefault="00EA5787" w:rsidP="00EA5787">
      <w:pPr>
        <w:rPr>
          <w:rFonts w:ascii="Comic Sans MS" w:hAnsi="Comic Sans MS"/>
          <w:sz w:val="22"/>
        </w:rPr>
      </w:pPr>
    </w:p>
    <w:p w:rsidR="00EA5787" w:rsidRPr="002256DC" w:rsidRDefault="00EA5787" w:rsidP="00EA5787">
      <w:pPr>
        <w:pStyle w:val="Heading2"/>
        <w:rPr>
          <w:rFonts w:ascii="Comic Sans MS" w:hAnsi="Comic Sans MS"/>
          <w:color w:val="0070C0"/>
          <w:sz w:val="28"/>
        </w:rPr>
      </w:pPr>
      <w:bookmarkStart w:id="58" w:name="_Toc294447496"/>
      <w:r w:rsidRPr="002256DC">
        <w:rPr>
          <w:rFonts w:ascii="Comic Sans MS" w:hAnsi="Comic Sans MS"/>
          <w:color w:val="0070C0"/>
          <w:sz w:val="28"/>
        </w:rPr>
        <w:t>Basic information</w:t>
      </w:r>
      <w:bookmarkEnd w:id="58"/>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Is there a child protection plan in place?</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Is the child looked after?</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Name and date of birth of referred child/children</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Address and telephone number</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Who has parental responsibility?</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Surnames if different to child’s</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GP details</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 xml:space="preserve">What is the ethnicity of the pupil / family? </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Will an interpreter be needed?</w:t>
      </w:r>
    </w:p>
    <w:p w:rsidR="00EA5787" w:rsidRPr="00EA5787" w:rsidRDefault="00EA5787" w:rsidP="00EA5787">
      <w:pPr>
        <w:pStyle w:val="ListParagraph"/>
        <w:numPr>
          <w:ilvl w:val="0"/>
          <w:numId w:val="16"/>
        </w:numPr>
        <w:spacing w:line="240" w:lineRule="auto"/>
        <w:rPr>
          <w:rFonts w:ascii="Comic Sans MS" w:hAnsi="Comic Sans MS"/>
          <w:sz w:val="22"/>
        </w:rPr>
      </w:pPr>
      <w:r w:rsidRPr="00EA5787">
        <w:rPr>
          <w:rFonts w:ascii="Comic Sans MS" w:hAnsi="Comic Sans MS"/>
          <w:sz w:val="22"/>
        </w:rPr>
        <w:t>Are there other agencies involved?</w:t>
      </w:r>
    </w:p>
    <w:p w:rsidR="00EA5787" w:rsidRPr="00EA5787" w:rsidRDefault="00EA5787" w:rsidP="00EA5787">
      <w:pPr>
        <w:rPr>
          <w:rFonts w:ascii="Comic Sans MS" w:hAnsi="Comic Sans MS"/>
          <w:sz w:val="22"/>
        </w:rPr>
      </w:pPr>
    </w:p>
    <w:p w:rsidR="00EA5787" w:rsidRPr="002256DC" w:rsidRDefault="00EA5787" w:rsidP="00EA5787">
      <w:pPr>
        <w:pStyle w:val="Heading2"/>
        <w:rPr>
          <w:rFonts w:ascii="Comic Sans MS" w:hAnsi="Comic Sans MS"/>
          <w:color w:val="0070C0"/>
          <w:sz w:val="28"/>
        </w:rPr>
      </w:pPr>
      <w:bookmarkStart w:id="59" w:name="_Toc294447497"/>
      <w:r w:rsidRPr="002256DC">
        <w:rPr>
          <w:rFonts w:ascii="Comic Sans MS" w:hAnsi="Comic Sans MS"/>
          <w:color w:val="0070C0"/>
          <w:sz w:val="28"/>
        </w:rPr>
        <w:t>Reason for referral</w:t>
      </w:r>
      <w:bookmarkEnd w:id="59"/>
    </w:p>
    <w:p w:rsidR="00EA5787" w:rsidRPr="00EA5787" w:rsidRDefault="00EA5787" w:rsidP="00EA5787">
      <w:pPr>
        <w:pStyle w:val="ListParagraph"/>
        <w:numPr>
          <w:ilvl w:val="0"/>
          <w:numId w:val="17"/>
        </w:numPr>
        <w:spacing w:line="240" w:lineRule="auto"/>
        <w:rPr>
          <w:rFonts w:ascii="Comic Sans MS" w:hAnsi="Comic Sans MS"/>
          <w:sz w:val="22"/>
        </w:rPr>
      </w:pPr>
      <w:r w:rsidRPr="00EA5787">
        <w:rPr>
          <w:rFonts w:ascii="Comic Sans MS" w:hAnsi="Comic Sans MS"/>
          <w:sz w:val="22"/>
        </w:rPr>
        <w:t>What are the specific difficulties that you want CAMHS to address?</w:t>
      </w:r>
    </w:p>
    <w:p w:rsidR="00EA5787" w:rsidRPr="00EA5787" w:rsidRDefault="00EA5787" w:rsidP="00EA5787">
      <w:pPr>
        <w:pStyle w:val="ListParagraph"/>
        <w:numPr>
          <w:ilvl w:val="0"/>
          <w:numId w:val="17"/>
        </w:numPr>
        <w:spacing w:line="240" w:lineRule="auto"/>
        <w:rPr>
          <w:rFonts w:ascii="Comic Sans MS" w:hAnsi="Comic Sans MS"/>
          <w:sz w:val="22"/>
        </w:rPr>
      </w:pPr>
      <w:r w:rsidRPr="00EA5787">
        <w:rPr>
          <w:rFonts w:ascii="Comic Sans MS" w:hAnsi="Comic Sans MS"/>
          <w:sz w:val="22"/>
        </w:rPr>
        <w:t>How long has this been a problem and why is the family seeking help now?</w:t>
      </w:r>
    </w:p>
    <w:p w:rsidR="00EA5787" w:rsidRPr="00EA5787" w:rsidRDefault="00EA5787" w:rsidP="00EA5787">
      <w:pPr>
        <w:pStyle w:val="ListParagraph"/>
        <w:numPr>
          <w:ilvl w:val="0"/>
          <w:numId w:val="17"/>
        </w:numPr>
        <w:spacing w:line="240" w:lineRule="auto"/>
        <w:rPr>
          <w:rFonts w:ascii="Comic Sans MS" w:hAnsi="Comic Sans MS"/>
          <w:sz w:val="22"/>
        </w:rPr>
      </w:pPr>
      <w:r w:rsidRPr="00EA5787">
        <w:rPr>
          <w:rFonts w:ascii="Comic Sans MS" w:hAnsi="Comic Sans MS"/>
          <w:sz w:val="22"/>
        </w:rPr>
        <w:t>Is the problem situation-specific or more generalised?</w:t>
      </w:r>
    </w:p>
    <w:p w:rsidR="00EA5787" w:rsidRPr="00EA5787" w:rsidRDefault="00EA5787" w:rsidP="00EA5787">
      <w:pPr>
        <w:pStyle w:val="ListParagraph"/>
        <w:numPr>
          <w:ilvl w:val="0"/>
          <w:numId w:val="17"/>
        </w:numPr>
        <w:spacing w:line="240" w:lineRule="auto"/>
        <w:rPr>
          <w:rFonts w:ascii="Comic Sans MS" w:hAnsi="Comic Sans MS"/>
          <w:sz w:val="22"/>
        </w:rPr>
      </w:pPr>
      <w:r w:rsidRPr="00EA5787">
        <w:rPr>
          <w:rFonts w:ascii="Comic Sans MS" w:hAnsi="Comic Sans MS"/>
          <w:sz w:val="22"/>
        </w:rPr>
        <w:t>Your understanding of the problem or issues involved.</w:t>
      </w:r>
    </w:p>
    <w:p w:rsidR="00EA5787" w:rsidRPr="00EA5787" w:rsidRDefault="00EA5787" w:rsidP="00EA5787">
      <w:pPr>
        <w:rPr>
          <w:rFonts w:ascii="Comic Sans MS" w:hAnsi="Comic Sans MS"/>
          <w:sz w:val="22"/>
        </w:rPr>
      </w:pPr>
    </w:p>
    <w:p w:rsidR="00EA5787" w:rsidRPr="002256DC" w:rsidRDefault="00EA5787" w:rsidP="00EA5787">
      <w:pPr>
        <w:pStyle w:val="Heading2"/>
        <w:rPr>
          <w:rFonts w:ascii="Comic Sans MS" w:hAnsi="Comic Sans MS"/>
          <w:color w:val="0070C0"/>
          <w:sz w:val="28"/>
        </w:rPr>
      </w:pPr>
      <w:bookmarkStart w:id="60" w:name="_Toc294447498"/>
      <w:r w:rsidRPr="002256DC">
        <w:rPr>
          <w:rFonts w:ascii="Comic Sans MS" w:hAnsi="Comic Sans MS"/>
          <w:color w:val="0070C0"/>
          <w:sz w:val="28"/>
        </w:rPr>
        <w:t>Further helpful information</w:t>
      </w:r>
      <w:bookmarkEnd w:id="60"/>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Who else is living at home and details of separated parents if appropriate</w:t>
      </w:r>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Name of school</w:t>
      </w:r>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Who else has been or is professionally involved and in what capacity?</w:t>
      </w:r>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Has there been any previous contact with our department?</w:t>
      </w:r>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Has there been any previous contact with social services?</w:t>
      </w:r>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Details of any known protective factors</w:t>
      </w:r>
    </w:p>
    <w:p w:rsidR="00EA5787" w:rsidRPr="00EA5787" w:rsidRDefault="00EA5787" w:rsidP="00EA5787">
      <w:pPr>
        <w:pStyle w:val="ListParagraph"/>
        <w:numPr>
          <w:ilvl w:val="0"/>
          <w:numId w:val="18"/>
        </w:numPr>
        <w:spacing w:line="240" w:lineRule="auto"/>
        <w:rPr>
          <w:rFonts w:ascii="Comic Sans MS" w:hAnsi="Comic Sans MS"/>
          <w:sz w:val="22"/>
        </w:rPr>
      </w:pPr>
      <w:r w:rsidRPr="00EA5787">
        <w:rPr>
          <w:rFonts w:ascii="Comic Sans MS" w:hAnsi="Comic Sans MS"/>
          <w:sz w:val="22"/>
        </w:rPr>
        <w:t>Any relevant history i.e. family, life events and/or developmental factors</w:t>
      </w:r>
    </w:p>
    <w:p w:rsidR="00EA5787" w:rsidRPr="00EA5787" w:rsidRDefault="00EA5787" w:rsidP="00EA5787">
      <w:pPr>
        <w:pStyle w:val="ListParagraph"/>
        <w:numPr>
          <w:ilvl w:val="0"/>
          <w:numId w:val="18"/>
        </w:numPr>
        <w:spacing w:line="276" w:lineRule="auto"/>
        <w:jc w:val="both"/>
        <w:rPr>
          <w:rFonts w:ascii="Comic Sans MS" w:hAnsi="Comic Sans MS"/>
          <w:sz w:val="22"/>
        </w:rPr>
      </w:pPr>
      <w:r w:rsidRPr="00EA5787">
        <w:rPr>
          <w:rFonts w:ascii="Comic Sans MS" w:hAnsi="Comic Sans MS"/>
          <w:sz w:val="22"/>
          <w:lang w:val="en-US"/>
        </w:rPr>
        <w:t>Are there any recent changes in the pupil’s or family’s life?</w:t>
      </w:r>
    </w:p>
    <w:p w:rsidR="00EA5787" w:rsidRPr="00EA5787" w:rsidRDefault="00EA5787" w:rsidP="00EA5787">
      <w:pPr>
        <w:pStyle w:val="ListParagraph"/>
        <w:numPr>
          <w:ilvl w:val="0"/>
          <w:numId w:val="18"/>
        </w:numPr>
        <w:spacing w:line="276" w:lineRule="auto"/>
        <w:jc w:val="both"/>
        <w:rPr>
          <w:rFonts w:ascii="Comic Sans MS" w:hAnsi="Comic Sans MS"/>
          <w:sz w:val="22"/>
        </w:rPr>
      </w:pPr>
      <w:r w:rsidRPr="00EA5787">
        <w:rPr>
          <w:rFonts w:ascii="Comic Sans MS" w:hAnsi="Comic Sans MS"/>
          <w:sz w:val="22"/>
          <w:lang w:val="en-US"/>
        </w:rPr>
        <w:t>Are there any known risks, to self, to others or to professionals?</w:t>
      </w:r>
    </w:p>
    <w:p w:rsidR="00EA5787" w:rsidRPr="00EA5787" w:rsidRDefault="00EA5787" w:rsidP="00EA5787">
      <w:pPr>
        <w:pStyle w:val="ListParagraph"/>
        <w:numPr>
          <w:ilvl w:val="0"/>
          <w:numId w:val="18"/>
        </w:numPr>
        <w:spacing w:line="276" w:lineRule="auto"/>
        <w:jc w:val="both"/>
        <w:rPr>
          <w:rFonts w:ascii="Comic Sans MS" w:hAnsi="Comic Sans MS"/>
          <w:sz w:val="22"/>
        </w:rPr>
      </w:pPr>
      <w:r w:rsidRPr="00EA5787">
        <w:rPr>
          <w:rFonts w:ascii="Comic Sans MS" w:hAnsi="Comic Sans MS"/>
          <w:sz w:val="22"/>
          <w:lang w:val="en-US"/>
        </w:rPr>
        <w:t>Is there a history of developmental delay e.g. speech and language delay</w:t>
      </w:r>
    </w:p>
    <w:p w:rsidR="00EA5787" w:rsidRPr="00EA5787" w:rsidRDefault="00EA5787" w:rsidP="00EA5787">
      <w:pPr>
        <w:pStyle w:val="ListParagraph"/>
        <w:numPr>
          <w:ilvl w:val="0"/>
          <w:numId w:val="18"/>
        </w:numPr>
        <w:spacing w:line="276" w:lineRule="auto"/>
        <w:jc w:val="both"/>
        <w:rPr>
          <w:rFonts w:ascii="Comic Sans MS" w:hAnsi="Comic Sans MS"/>
          <w:sz w:val="22"/>
        </w:rPr>
      </w:pPr>
      <w:r w:rsidRPr="00EA5787">
        <w:rPr>
          <w:rFonts w:ascii="Comic Sans MS" w:hAnsi="Comic Sans MS"/>
          <w:sz w:val="22"/>
          <w:lang w:val="en-US"/>
        </w:rPr>
        <w:t>Are there any symptoms of ADHD/ASD and if so have you talked to the educational psychologist?</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 xml:space="preserve">The screening tool on the following page will help guide you as to whether or not a CAMHS referral is appropriate.  </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sz w:val="22"/>
        </w:rPr>
        <w:t>For further support and advice, our primary contacts are:</w:t>
      </w:r>
    </w:p>
    <w:p w:rsidR="00EA5787" w:rsidRPr="00EA5787" w:rsidRDefault="00EA5787" w:rsidP="00EA5787">
      <w:pPr>
        <w:rPr>
          <w:rFonts w:ascii="Comic Sans MS" w:hAnsi="Comic Sans MS"/>
          <w:sz w:val="22"/>
        </w:rPr>
      </w:pPr>
    </w:p>
    <w:p w:rsidR="00EA5787" w:rsidRPr="00EA5787" w:rsidRDefault="00EA5787" w:rsidP="00EA5787">
      <w:pPr>
        <w:rPr>
          <w:rFonts w:ascii="Comic Sans MS" w:hAnsi="Comic Sans MS"/>
          <w:sz w:val="22"/>
        </w:rPr>
      </w:pPr>
      <w:r w:rsidRPr="00EA5787">
        <w:rPr>
          <w:rFonts w:ascii="Comic Sans MS" w:hAnsi="Comic Sans MS"/>
          <w:b/>
          <w:sz w:val="22"/>
        </w:rPr>
        <w:t>Professional’s advisory line -</w:t>
      </w:r>
      <w:r w:rsidRPr="00EA5787">
        <w:rPr>
          <w:rFonts w:ascii="Comic Sans MS" w:hAnsi="Comic Sans MS"/>
          <w:sz w:val="22"/>
        </w:rPr>
        <w:t xml:space="preserve"> 01633 436831</w:t>
      </w:r>
      <w:r>
        <w:rPr>
          <w:rFonts w:ascii="Comic Sans MS" w:hAnsi="Comic Sans MS"/>
          <w:sz w:val="22"/>
        </w:rPr>
        <w:t xml:space="preserve"> (Gwent Child and Adolescent Mental Health Service – CAMHS, Caerleon, Newport. </w:t>
      </w:r>
    </w:p>
    <w:p w:rsidR="00EA5787" w:rsidRPr="00EA5787" w:rsidRDefault="00EA5787" w:rsidP="00EA5787">
      <w:pPr>
        <w:rPr>
          <w:rFonts w:ascii="Comic Sans MS" w:hAnsi="Comic Sans MS"/>
          <w:sz w:val="22"/>
          <w:highlight w:val="yellow"/>
        </w:rPr>
      </w:pPr>
    </w:p>
    <w:p w:rsidR="00EA5787" w:rsidRPr="00EA5787" w:rsidRDefault="00EA5787" w:rsidP="00EA5787">
      <w:pPr>
        <w:rPr>
          <w:rFonts w:ascii="Comic Sans MS" w:hAnsi="Comic Sans MS"/>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3529FA" w:rsidRDefault="003529FA" w:rsidP="00EA5787">
      <w:pPr>
        <w:rPr>
          <w:rFonts w:ascii="Century Gothic" w:hAnsi="Century Gothic"/>
          <w:sz w:val="22"/>
        </w:rPr>
      </w:pPr>
    </w:p>
    <w:p w:rsidR="003529FA" w:rsidRDefault="003529FA" w:rsidP="00EA5787">
      <w:pPr>
        <w:rPr>
          <w:rFonts w:ascii="Century Gothic" w:hAnsi="Century Gothic"/>
          <w:sz w:val="22"/>
        </w:rPr>
      </w:pPr>
    </w:p>
    <w:p w:rsidR="003529FA" w:rsidRDefault="003529FA" w:rsidP="00EA5787">
      <w:pPr>
        <w:rPr>
          <w:rFonts w:ascii="Century Gothic" w:hAnsi="Century Gothic"/>
          <w:sz w:val="22"/>
        </w:rPr>
      </w:pPr>
    </w:p>
    <w:p w:rsidR="003529FA" w:rsidRDefault="003529FA" w:rsidP="00EA5787">
      <w:pPr>
        <w:rPr>
          <w:rFonts w:ascii="Century Gothic" w:hAnsi="Century Gothic"/>
          <w:sz w:val="22"/>
        </w:rPr>
      </w:pPr>
    </w:p>
    <w:p w:rsidR="003529FA" w:rsidRDefault="003529FA" w:rsidP="00EA5787">
      <w:pPr>
        <w:rPr>
          <w:rFonts w:ascii="Century Gothic" w:hAnsi="Century Gothic"/>
          <w:sz w:val="22"/>
        </w:rPr>
      </w:pPr>
    </w:p>
    <w:p w:rsidR="003529FA" w:rsidRDefault="003529FA"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Default="00EA5787" w:rsidP="00EA5787">
      <w:pPr>
        <w:rPr>
          <w:rFonts w:ascii="Century Gothic" w:hAnsi="Century Gothic"/>
          <w:sz w:val="22"/>
        </w:rPr>
      </w:pPr>
    </w:p>
    <w:p w:rsidR="00EA5787" w:rsidRPr="00CA7E7F" w:rsidRDefault="00EA5787" w:rsidP="00EA5787">
      <w:pPr>
        <w:rPr>
          <w:rFonts w:ascii="Century Gothic" w:hAnsi="Century Gothic"/>
          <w:sz w:val="22"/>
        </w:rPr>
      </w:pPr>
    </w:p>
    <w:p w:rsidR="00EA5787" w:rsidRPr="00CA7E7F" w:rsidRDefault="00EA5787" w:rsidP="00EA5787">
      <w:pPr>
        <w:rPr>
          <w:rFonts w:ascii="Century Gothic" w:hAnsi="Century Gothic"/>
          <w:sz w:val="22"/>
        </w:rPr>
      </w:pPr>
    </w:p>
    <w:tbl>
      <w:tblPr>
        <w:tblpPr w:leftFromText="180" w:rightFromText="180" w:vertAnchor="text" w:tblpX="-821" w:tblpY="1"/>
        <w:tblOverlap w:val="never"/>
        <w:tblW w:w="110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1494"/>
        <w:gridCol w:w="5904"/>
        <w:gridCol w:w="480"/>
        <w:gridCol w:w="456"/>
        <w:gridCol w:w="2689"/>
      </w:tblGrid>
      <w:tr w:rsidR="00EA5787" w:rsidRPr="00CA7E7F" w:rsidTr="00EA5787">
        <w:trPr>
          <w:trHeight w:val="263"/>
        </w:trPr>
        <w:tc>
          <w:tcPr>
            <w:tcW w:w="7398" w:type="dxa"/>
            <w:gridSpan w:val="2"/>
            <w:shd w:val="clear" w:color="auto" w:fill="00B050"/>
          </w:tcPr>
          <w:p w:rsidR="00EA5787" w:rsidRPr="00CA7E7F" w:rsidRDefault="00EA5787" w:rsidP="00EA5787">
            <w:pPr>
              <w:rPr>
                <w:rFonts w:ascii="Century Gothic" w:eastAsia="Times New Roman" w:hAnsi="Century Gothic" w:cs="Times New Roman"/>
                <w:b/>
                <w:noProof/>
                <w:sz w:val="22"/>
              </w:rPr>
            </w:pPr>
            <w:r w:rsidRPr="00CA7E7F">
              <w:rPr>
                <w:rFonts w:ascii="Century Gothic" w:eastAsia="Times New Roman" w:hAnsi="Century Gothic" w:cs="Times New Roman"/>
                <w:b/>
                <w:noProof/>
                <w:sz w:val="22"/>
              </w:rPr>
              <w:lastRenderedPageBreak/>
              <w:t>INVOLVEMENT WITH CAMHS</w:t>
            </w:r>
          </w:p>
        </w:tc>
        <w:tc>
          <w:tcPr>
            <w:tcW w:w="480" w:type="dxa"/>
            <w:tcBorders>
              <w:top w:val="nil"/>
              <w:bottom w:val="nil"/>
            </w:tcBorders>
          </w:tcPr>
          <w:p w:rsidR="00EA5787" w:rsidRPr="00CA7E7F" w:rsidRDefault="00EA5787" w:rsidP="00EA5787">
            <w:pPr>
              <w:rPr>
                <w:rFonts w:ascii="Century Gothic" w:eastAsia="Times New Roman" w:hAnsi="Century Gothic" w:cs="Times New Roman"/>
                <w:b/>
                <w:noProof/>
                <w:sz w:val="22"/>
              </w:rPr>
            </w:pPr>
          </w:p>
        </w:tc>
        <w:tc>
          <w:tcPr>
            <w:tcW w:w="3145" w:type="dxa"/>
            <w:gridSpan w:val="2"/>
            <w:shd w:val="clear" w:color="auto" w:fill="00B050"/>
          </w:tcPr>
          <w:p w:rsidR="00EA5787" w:rsidRPr="00CA7E7F" w:rsidRDefault="00EA5787" w:rsidP="00EA5787">
            <w:pPr>
              <w:rPr>
                <w:rFonts w:ascii="Century Gothic" w:eastAsia="Times New Roman" w:hAnsi="Century Gothic" w:cs="Times New Roman"/>
                <w:b/>
                <w:noProof/>
                <w:sz w:val="22"/>
              </w:rPr>
            </w:pPr>
            <w:r w:rsidRPr="00CA7E7F">
              <w:rPr>
                <w:rFonts w:ascii="Century Gothic" w:eastAsia="Times New Roman" w:hAnsi="Century Gothic" w:cs="Times New Roman"/>
                <w:b/>
                <w:noProof/>
                <w:sz w:val="22"/>
              </w:rPr>
              <w:t>DURATION OF DIFFICULTIES</w:t>
            </w:r>
          </w:p>
        </w:tc>
      </w:tr>
      <w:tr w:rsidR="00EA5787" w:rsidRPr="00CA7E7F" w:rsidTr="00EA5787">
        <w:trPr>
          <w:trHeight w:val="243"/>
        </w:trPr>
        <w:tc>
          <w:tcPr>
            <w:tcW w:w="1494"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 xml:space="preserve">       </w:t>
            </w:r>
          </w:p>
        </w:tc>
        <w:tc>
          <w:tcPr>
            <w:tcW w:w="5904" w:type="dxa"/>
          </w:tcPr>
          <w:p w:rsidR="00EA5787" w:rsidRPr="00CA7E7F" w:rsidRDefault="00EA5787" w:rsidP="00EA5787">
            <w:pPr>
              <w:rPr>
                <w:rFonts w:ascii="Century Gothic" w:eastAsia="Times New Roman" w:hAnsi="Century Gothic" w:cs="Times New Roman"/>
                <w:b/>
                <w:noProof/>
                <w:sz w:val="22"/>
              </w:rPr>
            </w:pPr>
            <w:r w:rsidRPr="00CA7E7F">
              <w:rPr>
                <w:rFonts w:ascii="Century Gothic" w:eastAsia="Times New Roman" w:hAnsi="Century Gothic" w:cs="Times New Roman"/>
                <w:noProof/>
                <w:sz w:val="22"/>
              </w:rPr>
              <w:t xml:space="preserve">Current CAMHS involvement – </w:t>
            </w:r>
            <w:r w:rsidRPr="00CA7E7F">
              <w:rPr>
                <w:rFonts w:ascii="Century Gothic" w:eastAsia="Times New Roman" w:hAnsi="Century Gothic" w:cs="Times New Roman"/>
                <w:b/>
                <w:noProof/>
                <w:sz w:val="22"/>
              </w:rPr>
              <w:t>END OF SCREEN*</w:t>
            </w:r>
          </w:p>
        </w:tc>
        <w:tc>
          <w:tcPr>
            <w:tcW w:w="480" w:type="dxa"/>
            <w:tcBorders>
              <w:top w:val="nil"/>
              <w:bottom w:val="nil"/>
            </w:tcBorders>
          </w:tcPr>
          <w:p w:rsidR="00EA5787" w:rsidRPr="00CA7E7F" w:rsidRDefault="00EA5787" w:rsidP="00EA5787">
            <w:pPr>
              <w:rPr>
                <w:rFonts w:ascii="Century Gothic" w:eastAsia="Times New Roman" w:hAnsi="Century Gothic" w:cs="Times New Roman"/>
                <w:b/>
                <w:noProof/>
                <w:sz w:val="22"/>
              </w:rPr>
            </w:pPr>
          </w:p>
        </w:tc>
        <w:tc>
          <w:tcPr>
            <w:tcW w:w="456" w:type="dxa"/>
          </w:tcPr>
          <w:p w:rsidR="00EA5787" w:rsidRPr="00CA7E7F" w:rsidRDefault="00EA5787" w:rsidP="00EA5787">
            <w:pPr>
              <w:rPr>
                <w:rFonts w:ascii="Century Gothic" w:eastAsia="Times New Roman" w:hAnsi="Century Gothic" w:cs="Times New Roman"/>
                <w:b/>
                <w:noProof/>
                <w:sz w:val="22"/>
              </w:rPr>
            </w:pPr>
          </w:p>
        </w:tc>
        <w:tc>
          <w:tcPr>
            <w:tcW w:w="2689" w:type="dxa"/>
          </w:tcPr>
          <w:p w:rsidR="00EA5787" w:rsidRPr="00CA7E7F" w:rsidRDefault="00EA5787" w:rsidP="00EA5787">
            <w:pPr>
              <w:rPr>
                <w:rFonts w:ascii="Century Gothic" w:eastAsia="Times New Roman" w:hAnsi="Century Gothic" w:cs="Times New Roman"/>
                <w:b/>
                <w:noProof/>
                <w:sz w:val="22"/>
              </w:rPr>
            </w:pPr>
            <w:r w:rsidRPr="00CA7E7F">
              <w:rPr>
                <w:rFonts w:ascii="Century Gothic" w:eastAsia="Times New Roman" w:hAnsi="Century Gothic" w:cs="Times New Roman"/>
                <w:noProof/>
                <w:sz w:val="22"/>
              </w:rPr>
              <w:t>1-2 weeks</w:t>
            </w:r>
          </w:p>
        </w:tc>
      </w:tr>
      <w:tr w:rsidR="00EA5787" w:rsidRPr="00CA7E7F" w:rsidTr="00EA5787">
        <w:trPr>
          <w:trHeight w:val="263"/>
        </w:trPr>
        <w:tc>
          <w:tcPr>
            <w:tcW w:w="1494" w:type="dxa"/>
          </w:tcPr>
          <w:p w:rsidR="00EA5787" w:rsidRPr="00CA7E7F" w:rsidRDefault="00EA5787" w:rsidP="00EA5787">
            <w:pPr>
              <w:rPr>
                <w:rFonts w:ascii="Century Gothic" w:eastAsia="Times New Roman" w:hAnsi="Century Gothic" w:cs="Times New Roman"/>
                <w:noProof/>
                <w:sz w:val="22"/>
              </w:rPr>
            </w:pPr>
          </w:p>
        </w:tc>
        <w:tc>
          <w:tcPr>
            <w:tcW w:w="5904"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Previous history of CAMHS involvement</w:t>
            </w:r>
          </w:p>
        </w:tc>
        <w:tc>
          <w:tcPr>
            <w:tcW w:w="480" w:type="dxa"/>
            <w:tcBorders>
              <w:top w:val="nil"/>
              <w:bottom w:val="nil"/>
            </w:tcBorders>
          </w:tcPr>
          <w:p w:rsidR="00EA5787" w:rsidRPr="00CA7E7F" w:rsidRDefault="00EA5787" w:rsidP="00EA5787">
            <w:pPr>
              <w:rPr>
                <w:rFonts w:ascii="Century Gothic" w:eastAsia="Times New Roman" w:hAnsi="Century Gothic" w:cs="Times New Roman"/>
                <w:b/>
                <w:noProof/>
                <w:sz w:val="22"/>
              </w:rPr>
            </w:pPr>
          </w:p>
        </w:tc>
        <w:tc>
          <w:tcPr>
            <w:tcW w:w="456" w:type="dxa"/>
          </w:tcPr>
          <w:p w:rsidR="00EA5787" w:rsidRPr="00CA7E7F" w:rsidRDefault="00EA5787" w:rsidP="00EA5787">
            <w:pPr>
              <w:rPr>
                <w:rFonts w:ascii="Century Gothic" w:eastAsia="Times New Roman" w:hAnsi="Century Gothic" w:cs="Times New Roman"/>
                <w:b/>
                <w:noProof/>
                <w:sz w:val="22"/>
              </w:rPr>
            </w:pPr>
          </w:p>
        </w:tc>
        <w:tc>
          <w:tcPr>
            <w:tcW w:w="2689" w:type="dxa"/>
          </w:tcPr>
          <w:p w:rsidR="00EA5787" w:rsidRPr="00CA7E7F" w:rsidRDefault="00EA5787" w:rsidP="00EA5787">
            <w:pPr>
              <w:rPr>
                <w:rFonts w:ascii="Century Gothic" w:eastAsia="Times New Roman" w:hAnsi="Century Gothic" w:cs="Times New Roman"/>
                <w:b/>
                <w:noProof/>
                <w:sz w:val="22"/>
              </w:rPr>
            </w:pPr>
            <w:r w:rsidRPr="00CA7E7F">
              <w:rPr>
                <w:rFonts w:ascii="Century Gothic" w:eastAsia="Times New Roman" w:hAnsi="Century Gothic" w:cs="Times New Roman"/>
                <w:noProof/>
                <w:sz w:val="22"/>
              </w:rPr>
              <w:t>Less than a month</w:t>
            </w:r>
          </w:p>
        </w:tc>
      </w:tr>
      <w:tr w:rsidR="00EA5787" w:rsidRPr="00CA7E7F" w:rsidTr="00EA5787">
        <w:trPr>
          <w:trHeight w:val="263"/>
        </w:trPr>
        <w:tc>
          <w:tcPr>
            <w:tcW w:w="1494" w:type="dxa"/>
          </w:tcPr>
          <w:p w:rsidR="00EA5787" w:rsidRPr="00CA7E7F" w:rsidRDefault="00EA5787" w:rsidP="00EA5787">
            <w:pPr>
              <w:rPr>
                <w:rFonts w:ascii="Century Gothic" w:eastAsia="Times New Roman" w:hAnsi="Century Gothic" w:cs="Times New Roman"/>
                <w:noProof/>
                <w:sz w:val="22"/>
              </w:rPr>
            </w:pPr>
          </w:p>
        </w:tc>
        <w:tc>
          <w:tcPr>
            <w:tcW w:w="5904"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Previous history of medication for mental health issues</w:t>
            </w:r>
          </w:p>
        </w:tc>
        <w:tc>
          <w:tcPr>
            <w:tcW w:w="480" w:type="dxa"/>
            <w:tcBorders>
              <w:top w:val="nil"/>
              <w:bottom w:val="nil"/>
            </w:tcBorders>
          </w:tcPr>
          <w:p w:rsidR="00EA5787" w:rsidRPr="00CA7E7F" w:rsidRDefault="00EA5787" w:rsidP="00EA5787">
            <w:pPr>
              <w:rPr>
                <w:rFonts w:ascii="Century Gothic" w:eastAsia="Times New Roman" w:hAnsi="Century Gothic" w:cs="Times New Roman"/>
                <w:noProof/>
                <w:sz w:val="22"/>
              </w:rPr>
            </w:pPr>
          </w:p>
        </w:tc>
        <w:tc>
          <w:tcPr>
            <w:tcW w:w="456" w:type="dxa"/>
          </w:tcPr>
          <w:p w:rsidR="00EA5787" w:rsidRPr="00CA7E7F" w:rsidRDefault="00EA5787" w:rsidP="00EA5787">
            <w:pPr>
              <w:rPr>
                <w:rFonts w:ascii="Century Gothic" w:eastAsia="Times New Roman" w:hAnsi="Century Gothic" w:cs="Times New Roman"/>
                <w:noProof/>
                <w:sz w:val="22"/>
              </w:rPr>
            </w:pPr>
          </w:p>
        </w:tc>
        <w:tc>
          <w:tcPr>
            <w:tcW w:w="2689"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1-3 months</w:t>
            </w:r>
          </w:p>
        </w:tc>
      </w:tr>
      <w:tr w:rsidR="00EA5787" w:rsidRPr="00CA7E7F" w:rsidTr="00EA5787">
        <w:trPr>
          <w:trHeight w:val="263"/>
        </w:trPr>
        <w:tc>
          <w:tcPr>
            <w:tcW w:w="1494" w:type="dxa"/>
          </w:tcPr>
          <w:p w:rsidR="00EA5787" w:rsidRPr="00CA7E7F" w:rsidRDefault="00EA5787" w:rsidP="00EA5787">
            <w:pPr>
              <w:rPr>
                <w:rFonts w:ascii="Century Gothic" w:eastAsia="Times New Roman" w:hAnsi="Century Gothic" w:cs="Times New Roman"/>
                <w:noProof/>
                <w:sz w:val="22"/>
              </w:rPr>
            </w:pPr>
          </w:p>
        </w:tc>
        <w:tc>
          <w:tcPr>
            <w:tcW w:w="5904"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Any current medication for mental health issues</w:t>
            </w:r>
          </w:p>
        </w:tc>
        <w:tc>
          <w:tcPr>
            <w:tcW w:w="480" w:type="dxa"/>
            <w:tcBorders>
              <w:top w:val="nil"/>
              <w:bottom w:val="nil"/>
            </w:tcBorders>
          </w:tcPr>
          <w:p w:rsidR="00EA5787" w:rsidRPr="00CA7E7F" w:rsidRDefault="00EA5787" w:rsidP="00EA5787">
            <w:pPr>
              <w:rPr>
                <w:rFonts w:ascii="Century Gothic" w:eastAsia="Times New Roman" w:hAnsi="Century Gothic" w:cs="Times New Roman"/>
                <w:noProof/>
                <w:sz w:val="22"/>
              </w:rPr>
            </w:pPr>
          </w:p>
        </w:tc>
        <w:tc>
          <w:tcPr>
            <w:tcW w:w="456" w:type="dxa"/>
          </w:tcPr>
          <w:p w:rsidR="00EA5787" w:rsidRPr="00CA7E7F" w:rsidRDefault="00EA5787" w:rsidP="00EA5787">
            <w:pPr>
              <w:rPr>
                <w:rFonts w:ascii="Century Gothic" w:eastAsia="Times New Roman" w:hAnsi="Century Gothic" w:cs="Times New Roman"/>
                <w:noProof/>
                <w:sz w:val="22"/>
              </w:rPr>
            </w:pPr>
          </w:p>
        </w:tc>
        <w:tc>
          <w:tcPr>
            <w:tcW w:w="2689"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More than 3 months</w:t>
            </w:r>
          </w:p>
        </w:tc>
      </w:tr>
      <w:tr w:rsidR="00EA5787" w:rsidRPr="00CA7E7F" w:rsidTr="00EA5787">
        <w:trPr>
          <w:trHeight w:val="313"/>
        </w:trPr>
        <w:tc>
          <w:tcPr>
            <w:tcW w:w="1494" w:type="dxa"/>
          </w:tcPr>
          <w:p w:rsidR="00EA5787" w:rsidRPr="00CA7E7F" w:rsidRDefault="00EA5787" w:rsidP="00EA5787">
            <w:pPr>
              <w:rPr>
                <w:rFonts w:ascii="Century Gothic" w:eastAsia="Times New Roman" w:hAnsi="Century Gothic" w:cs="Times New Roman"/>
                <w:noProof/>
                <w:sz w:val="22"/>
              </w:rPr>
            </w:pPr>
          </w:p>
        </w:tc>
        <w:tc>
          <w:tcPr>
            <w:tcW w:w="5904"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Developmental issues e.g. ADHD, ASD, LD</w:t>
            </w:r>
          </w:p>
        </w:tc>
        <w:tc>
          <w:tcPr>
            <w:tcW w:w="480" w:type="dxa"/>
            <w:tcBorders>
              <w:top w:val="nil"/>
              <w:bottom w:val="nil"/>
            </w:tcBorders>
          </w:tcPr>
          <w:p w:rsidR="00EA5787" w:rsidRPr="00CA7E7F" w:rsidRDefault="00EA5787" w:rsidP="00EA5787">
            <w:pPr>
              <w:rPr>
                <w:rFonts w:ascii="Century Gothic" w:eastAsia="Times New Roman" w:hAnsi="Century Gothic" w:cs="Times New Roman"/>
                <w:noProof/>
                <w:sz w:val="22"/>
              </w:rPr>
            </w:pPr>
          </w:p>
        </w:tc>
        <w:tc>
          <w:tcPr>
            <w:tcW w:w="456" w:type="dxa"/>
          </w:tcPr>
          <w:p w:rsidR="00EA5787" w:rsidRPr="00CA7E7F" w:rsidRDefault="00EA5787" w:rsidP="00EA5787">
            <w:pPr>
              <w:rPr>
                <w:rFonts w:ascii="Century Gothic" w:eastAsia="Times New Roman" w:hAnsi="Century Gothic" w:cs="Times New Roman"/>
                <w:noProof/>
                <w:sz w:val="22"/>
              </w:rPr>
            </w:pPr>
          </w:p>
        </w:tc>
        <w:tc>
          <w:tcPr>
            <w:tcW w:w="2689" w:type="dxa"/>
          </w:tcPr>
          <w:p w:rsidR="00EA5787" w:rsidRPr="00CA7E7F" w:rsidRDefault="00EA5787" w:rsidP="00EA57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More than 6 months</w:t>
            </w:r>
          </w:p>
        </w:tc>
      </w:tr>
    </w:tbl>
    <w:p w:rsidR="00EA5787" w:rsidRPr="00CA7E7F" w:rsidRDefault="00EA5787" w:rsidP="00EA5787">
      <w:pPr>
        <w:ind w:left="120"/>
        <w:rPr>
          <w:rFonts w:ascii="Century Gothic" w:eastAsia="Times New Roman" w:hAnsi="Century Gothic" w:cs="Times New Roman"/>
          <w:b/>
          <w:noProof/>
          <w:sz w:val="18"/>
        </w:rPr>
      </w:pPr>
      <w:r w:rsidRPr="00CA7E7F">
        <w:rPr>
          <w:rFonts w:ascii="Century Gothic" w:eastAsia="Times New Roman" w:hAnsi="Century Gothic" w:cs="Times New Roman"/>
          <w:b/>
          <w:noProof/>
          <w:sz w:val="18"/>
        </w:rPr>
        <w:t>* Ask for consent to telephone CAMHS clinic for discussion with clinician involved in young person’s care</w:t>
      </w:r>
    </w:p>
    <w:p w:rsidR="00EA5787" w:rsidRPr="00CA7E7F" w:rsidRDefault="00EA5787" w:rsidP="00EA5787">
      <w:pPr>
        <w:ind w:left="120"/>
        <w:rPr>
          <w:rFonts w:ascii="Century Gothic" w:eastAsia="Times New Roman" w:hAnsi="Century Gothic" w:cs="Times New Roman"/>
          <w:b/>
          <w:noProof/>
          <w:sz w:val="18"/>
        </w:rPr>
      </w:pPr>
    </w:p>
    <w:p w:rsidR="00EA5787" w:rsidRPr="00CA7E7F" w:rsidRDefault="00EA5787" w:rsidP="00EA5787">
      <w:pPr>
        <w:ind w:left="120"/>
        <w:rPr>
          <w:rFonts w:ascii="Century Gothic" w:eastAsia="Times New Roman" w:hAnsi="Century Gothic" w:cs="Times New Roman"/>
          <w:b/>
          <w:i/>
          <w:noProof/>
          <w:sz w:val="22"/>
        </w:rPr>
      </w:pPr>
      <w:r w:rsidRPr="00CA7E7F">
        <w:rPr>
          <w:rFonts w:ascii="Century Gothic" w:eastAsia="Times New Roman" w:hAnsi="Century Gothic" w:cs="Times New Roman"/>
          <w:b/>
          <w:i/>
          <w:noProof/>
          <w:sz w:val="22"/>
        </w:rPr>
        <w:t xml:space="preserve">  Tick the appropriate boxes to obtain a score for the young person’s mental health needs. </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1"/>
        <w:gridCol w:w="360"/>
        <w:gridCol w:w="9237"/>
      </w:tblGrid>
      <w:tr w:rsidR="00EA5787" w:rsidRPr="00CA7E7F" w:rsidTr="00EA5787">
        <w:trPr>
          <w:trHeight w:val="302"/>
        </w:trPr>
        <w:tc>
          <w:tcPr>
            <w:tcW w:w="11058" w:type="dxa"/>
            <w:gridSpan w:val="3"/>
            <w:tcBorders>
              <w:top w:val="single" w:sz="18" w:space="0" w:color="auto"/>
              <w:left w:val="single" w:sz="18" w:space="0" w:color="auto"/>
              <w:bottom w:val="single" w:sz="18" w:space="0" w:color="auto"/>
              <w:right w:val="single" w:sz="18" w:space="0" w:color="auto"/>
            </w:tcBorders>
            <w:shd w:val="clear" w:color="auto" w:fill="00B050"/>
          </w:tcPr>
          <w:p w:rsidR="00EA5787" w:rsidRPr="00CA7E7F" w:rsidRDefault="00EA5787" w:rsidP="00EA3387">
            <w:pPr>
              <w:rPr>
                <w:rFonts w:ascii="Century Gothic" w:eastAsia="Times New Roman" w:hAnsi="Century Gothic" w:cs="Times New Roman"/>
                <w:b/>
                <w:noProof/>
                <w:sz w:val="20"/>
              </w:rPr>
            </w:pPr>
            <w:r w:rsidRPr="00CA7E7F">
              <w:rPr>
                <w:rFonts w:ascii="Century Gothic" w:eastAsia="Times New Roman" w:hAnsi="Century Gothic" w:cs="Times New Roman"/>
                <w:b/>
                <w:noProof/>
                <w:sz w:val="22"/>
              </w:rPr>
              <w:t>MENTAL HEALTH SYMPTOMS</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Panic attacks (overwhelming fear, heart pounding, breathing fast etc.)</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Mood disturbance (low mood – sad, apathetic; high mood – exaggerated / unrealistic elation)</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Depressive symptoms (e.g. tearful, irritable, sad)</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Sleep disturbance (difficulty getting to sleep or staying asleep)</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Eating issues (change in weight / eating habits, negative body image, purging or binging)</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Difficulties following traumatic experiences (e.g. flashbacks, powerful memories, avoidance)</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Psychotic symptoms (hearing and / or appearing to respond to voices, overly suspicious)</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Delusional thoughts (grandiose thoughts, thinking they are someone else)</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Hyperactivity (levels of overactivity &amp; impulsivity above what would be expected; in all settings)</w:t>
            </w:r>
          </w:p>
        </w:tc>
      </w:tr>
      <w:tr w:rsidR="00EA5787" w:rsidRPr="00CA7E7F" w:rsidTr="00EA5787">
        <w:trPr>
          <w:trHeight w:val="302"/>
        </w:trPr>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Obsessive thoughts and/or compulsive behaviours (e.g. hand-washing, cleaning, checking)</w:t>
            </w:r>
          </w:p>
        </w:tc>
      </w:tr>
    </w:tbl>
    <w:p w:rsidR="00EA5787" w:rsidRPr="00CA7E7F" w:rsidRDefault="00EA5787" w:rsidP="00EA5787">
      <w:pPr>
        <w:rPr>
          <w:rFonts w:ascii="Century Gothic" w:eastAsia="Times New Roman" w:hAnsi="Century Gothic" w:cs="Times New Roman"/>
          <w:b/>
          <w:noProof/>
          <w:sz w:val="20"/>
        </w:rPr>
      </w:pPr>
      <w:r w:rsidRPr="00CA7E7F">
        <w:rPr>
          <w:rFonts w:ascii="Century Gothic" w:eastAsia="Times New Roman" w:hAnsi="Century Gothic" w:cs="Times New Roman"/>
          <w:b/>
          <w:noProof/>
          <w:sz w:val="20"/>
        </w:rPr>
        <w:t xml:space="preserve">     </w:t>
      </w:r>
    </w:p>
    <w:p w:rsidR="00EA5787" w:rsidRPr="00CA7E7F" w:rsidRDefault="00EA5787" w:rsidP="00EA5787">
      <w:pPr>
        <w:rPr>
          <w:rFonts w:ascii="Century Gothic" w:eastAsia="Times New Roman" w:hAnsi="Century Gothic" w:cs="Times New Roman"/>
          <w:b/>
          <w:noProof/>
          <w:sz w:val="20"/>
        </w:rPr>
      </w:pPr>
      <w:r w:rsidRPr="00CA7E7F">
        <w:rPr>
          <w:rFonts w:ascii="Century Gothic" w:eastAsia="Times New Roman" w:hAnsi="Century Gothic" w:cs="Times New Roman"/>
          <w:b/>
          <w:noProof/>
          <w:sz w:val="20"/>
        </w:rPr>
        <w:t xml:space="preserve">     Impact of above symptoms on functioning - circle the relevant score and add to the total</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2553"/>
        <w:gridCol w:w="1110"/>
        <w:gridCol w:w="1275"/>
        <w:gridCol w:w="1275"/>
        <w:gridCol w:w="1275"/>
        <w:gridCol w:w="1275"/>
        <w:gridCol w:w="1275"/>
        <w:gridCol w:w="1020"/>
      </w:tblGrid>
      <w:tr w:rsidR="00EA5787" w:rsidRPr="00CA7E7F" w:rsidTr="00EA5787">
        <w:tc>
          <w:tcPr>
            <w:tcW w:w="2553"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Little or none</w:t>
            </w:r>
          </w:p>
        </w:tc>
        <w:tc>
          <w:tcPr>
            <w:tcW w:w="1110"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0</w:t>
            </w:r>
          </w:p>
        </w:tc>
        <w:tc>
          <w:tcPr>
            <w:tcW w:w="1275"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Some</w:t>
            </w:r>
          </w:p>
        </w:tc>
        <w:tc>
          <w:tcPr>
            <w:tcW w:w="1275"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1</w:t>
            </w:r>
          </w:p>
        </w:tc>
        <w:tc>
          <w:tcPr>
            <w:tcW w:w="1275"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Moderate</w:t>
            </w:r>
          </w:p>
        </w:tc>
        <w:tc>
          <w:tcPr>
            <w:tcW w:w="1275"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2</w:t>
            </w:r>
          </w:p>
        </w:tc>
        <w:tc>
          <w:tcPr>
            <w:tcW w:w="1275"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Severe</w:t>
            </w:r>
          </w:p>
        </w:tc>
        <w:tc>
          <w:tcPr>
            <w:tcW w:w="1020"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3</w:t>
            </w:r>
          </w:p>
        </w:tc>
      </w:tr>
    </w:tbl>
    <w:p w:rsidR="00EA5787" w:rsidRPr="00CA7E7F" w:rsidRDefault="00EA5787" w:rsidP="00EA5787">
      <w:pPr>
        <w:rPr>
          <w:rFonts w:ascii="Century Gothic" w:eastAsia="Times New Roman" w:hAnsi="Century Gothic" w:cs="Times New Roman"/>
          <w:noProof/>
          <w:sz w:val="18"/>
        </w:rPr>
      </w:pPr>
    </w:p>
    <w:tbl>
      <w:tblPr>
        <w:tblW w:w="11058" w:type="dxa"/>
        <w:tblInd w:w="-88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1461"/>
        <w:gridCol w:w="360"/>
        <w:gridCol w:w="9237"/>
      </w:tblGrid>
      <w:tr w:rsidR="00EA5787" w:rsidRPr="00CA7E7F" w:rsidTr="00EA5787">
        <w:tc>
          <w:tcPr>
            <w:tcW w:w="11058" w:type="dxa"/>
            <w:gridSpan w:val="3"/>
            <w:shd w:val="clear" w:color="auto" w:fill="00B050"/>
          </w:tcPr>
          <w:p w:rsidR="00EA5787" w:rsidRPr="00CA7E7F" w:rsidRDefault="00EA5787" w:rsidP="00EA3387">
            <w:pPr>
              <w:rPr>
                <w:rFonts w:ascii="Century Gothic" w:eastAsia="Times New Roman" w:hAnsi="Century Gothic" w:cs="Times New Roman"/>
                <w:b/>
                <w:noProof/>
                <w:sz w:val="22"/>
              </w:rPr>
            </w:pPr>
            <w:r w:rsidRPr="00CA7E7F">
              <w:rPr>
                <w:rFonts w:ascii="Century Gothic" w:eastAsia="Times New Roman" w:hAnsi="Century Gothic" w:cs="Times New Roman"/>
                <w:b/>
                <w:noProof/>
                <w:sz w:val="22"/>
              </w:rPr>
              <w:t xml:space="preserve">HARMING BEHAVIOURS </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History of self harm (cutting, burning etc)</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1</w:t>
            </w:r>
          </w:p>
        </w:tc>
        <w:tc>
          <w:tcPr>
            <w:tcW w:w="9237"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History of thoughts about suicide</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Pr>
          <w:p w:rsidR="00EA5787" w:rsidRPr="00CA7E7F" w:rsidRDefault="00EA5787" w:rsidP="00EA3387">
            <w:pPr>
              <w:rPr>
                <w:rFonts w:ascii="Century Gothic" w:eastAsia="Times New Roman" w:hAnsi="Century Gothic" w:cs="Times New Roman"/>
                <w:noProof/>
                <w:sz w:val="20"/>
              </w:rPr>
            </w:pPr>
            <w:r w:rsidRPr="00CA7E7F">
              <w:rPr>
                <w:rFonts w:ascii="Century Gothic" w:eastAsia="Times New Roman" w:hAnsi="Century Gothic" w:cs="Times New Roman"/>
                <w:noProof/>
                <w:sz w:val="22"/>
              </w:rPr>
              <w:t>History of suicidal attempts (e.g. deep cuts to wrists, overdose, attempting to hang self)</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Current self harm behaviours</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2</w:t>
            </w:r>
          </w:p>
        </w:tc>
        <w:tc>
          <w:tcPr>
            <w:tcW w:w="9237"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Anger outbursts or aggressive behaviour towards children or adults</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5</w:t>
            </w:r>
          </w:p>
        </w:tc>
        <w:tc>
          <w:tcPr>
            <w:tcW w:w="9237" w:type="dxa"/>
          </w:tcPr>
          <w:p w:rsidR="00EA5787" w:rsidRPr="00CA7E7F" w:rsidRDefault="00EA5787" w:rsidP="00EA3387">
            <w:pPr>
              <w:rPr>
                <w:rFonts w:ascii="Century Gothic" w:eastAsia="Times New Roman" w:hAnsi="Century Gothic" w:cs="Times New Roman"/>
                <w:b/>
                <w:noProof/>
                <w:sz w:val="22"/>
              </w:rPr>
            </w:pPr>
            <w:r w:rsidRPr="00CA7E7F">
              <w:rPr>
                <w:rFonts w:ascii="Century Gothic" w:eastAsia="Times New Roman" w:hAnsi="Century Gothic" w:cs="Times New Roman"/>
                <w:noProof/>
                <w:sz w:val="22"/>
              </w:rPr>
              <w:t>Verbalised suicidal thoughts* (e.g. talking about wanting to kill self / how they might do this)</w:t>
            </w:r>
          </w:p>
        </w:tc>
      </w:tr>
      <w:tr w:rsidR="00EA5787" w:rsidRPr="00CA7E7F" w:rsidTr="00EA5787">
        <w:tc>
          <w:tcPr>
            <w:tcW w:w="1461" w:type="dxa"/>
          </w:tcPr>
          <w:p w:rsidR="00EA5787" w:rsidRPr="00CA7E7F" w:rsidRDefault="00EA5787" w:rsidP="00EA3387">
            <w:pPr>
              <w:rPr>
                <w:rFonts w:ascii="Century Gothic" w:eastAsia="Times New Roman" w:hAnsi="Century Gothic" w:cs="Times New Roman"/>
                <w:noProof/>
                <w:sz w:val="22"/>
              </w:rPr>
            </w:pPr>
          </w:p>
        </w:tc>
        <w:tc>
          <w:tcPr>
            <w:tcW w:w="360"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5</w:t>
            </w:r>
          </w:p>
        </w:tc>
        <w:tc>
          <w:tcPr>
            <w:tcW w:w="9237" w:type="dxa"/>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Thoughts of harming others* or actual harming / violent behaviours towards others</w:t>
            </w:r>
          </w:p>
        </w:tc>
      </w:tr>
    </w:tbl>
    <w:p w:rsidR="00EA5787" w:rsidRPr="00CA7E7F" w:rsidRDefault="00EA5787" w:rsidP="00EA5787">
      <w:pPr>
        <w:ind w:left="120"/>
        <w:rPr>
          <w:rFonts w:ascii="Century Gothic" w:eastAsia="Times New Roman" w:hAnsi="Century Gothic" w:cs="Times New Roman"/>
          <w:b/>
          <w:noProof/>
          <w:sz w:val="20"/>
          <w:szCs w:val="20"/>
        </w:rPr>
      </w:pPr>
      <w:r w:rsidRPr="00CA7E7F">
        <w:rPr>
          <w:rFonts w:ascii="Century Gothic" w:eastAsia="Times New Roman" w:hAnsi="Century Gothic" w:cs="Times New Roman"/>
          <w:b/>
          <w:noProof/>
          <w:sz w:val="20"/>
          <w:szCs w:val="20"/>
        </w:rPr>
        <w:t xml:space="preserve">   * If yes – call CAMHS team to discuss an urgent referral and immediate risk management strategies</w:t>
      </w:r>
    </w:p>
    <w:p w:rsidR="00EA5787" w:rsidRDefault="00EA5787" w:rsidP="00EA5787">
      <w:pPr>
        <w:rPr>
          <w:rFonts w:ascii="Century Gothic" w:eastAsia="Times New Roman" w:hAnsi="Century Gothic" w:cs="Times New Roman"/>
          <w:noProof/>
          <w:sz w:val="18"/>
        </w:rPr>
      </w:pPr>
    </w:p>
    <w:p w:rsidR="00EA5787" w:rsidRDefault="00EA5787" w:rsidP="00EA5787">
      <w:pPr>
        <w:rPr>
          <w:rFonts w:ascii="Century Gothic" w:eastAsia="Times New Roman" w:hAnsi="Century Gothic" w:cs="Times New Roman"/>
          <w:noProof/>
          <w:sz w:val="18"/>
        </w:rPr>
      </w:pPr>
    </w:p>
    <w:p w:rsidR="00EA5787" w:rsidRDefault="00EA5787" w:rsidP="00EA5787">
      <w:pPr>
        <w:rPr>
          <w:rFonts w:ascii="Century Gothic" w:eastAsia="Times New Roman" w:hAnsi="Century Gothic" w:cs="Times New Roman"/>
          <w:noProof/>
          <w:sz w:val="18"/>
        </w:rPr>
      </w:pPr>
    </w:p>
    <w:p w:rsidR="00EA5787" w:rsidRDefault="00EA5787" w:rsidP="00EA5787">
      <w:pPr>
        <w:rPr>
          <w:rFonts w:ascii="Century Gothic" w:eastAsia="Times New Roman" w:hAnsi="Century Gothic" w:cs="Times New Roman"/>
          <w:noProof/>
          <w:sz w:val="18"/>
        </w:rPr>
      </w:pPr>
    </w:p>
    <w:p w:rsidR="00EA5787" w:rsidRPr="00CA7E7F" w:rsidRDefault="00EA5787" w:rsidP="00EA5787">
      <w:pPr>
        <w:rPr>
          <w:rFonts w:ascii="Century Gothic" w:eastAsia="Times New Roman" w:hAnsi="Century Gothic" w:cs="Times New Roman"/>
          <w:noProof/>
          <w:sz w:val="18"/>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1"/>
        <w:gridCol w:w="4564"/>
        <w:gridCol w:w="236"/>
        <w:gridCol w:w="377"/>
        <w:gridCol w:w="4420"/>
      </w:tblGrid>
      <w:tr w:rsidR="00EA5787" w:rsidRPr="00CA7E7F" w:rsidTr="003529FA">
        <w:tc>
          <w:tcPr>
            <w:tcW w:w="11058" w:type="dxa"/>
            <w:gridSpan w:val="5"/>
            <w:tcBorders>
              <w:top w:val="single" w:sz="18" w:space="0" w:color="auto"/>
              <w:left w:val="single" w:sz="18" w:space="0" w:color="auto"/>
              <w:bottom w:val="single" w:sz="18" w:space="0" w:color="auto"/>
              <w:right w:val="single" w:sz="18" w:space="0" w:color="auto"/>
            </w:tcBorders>
            <w:shd w:val="clear" w:color="auto" w:fill="00B050"/>
          </w:tcPr>
          <w:p w:rsidR="00EA5787" w:rsidRPr="00CA7E7F" w:rsidRDefault="00EA5787" w:rsidP="00EA3387">
            <w:pPr>
              <w:rPr>
                <w:rFonts w:ascii="Century Gothic" w:eastAsia="Times New Roman" w:hAnsi="Century Gothic" w:cs="Times New Roman"/>
                <w:b/>
                <w:noProof/>
                <w:sz w:val="22"/>
              </w:rPr>
            </w:pPr>
            <w:r w:rsidRPr="00CA7E7F">
              <w:rPr>
                <w:rFonts w:ascii="Century Gothic" w:eastAsia="Times New Roman" w:hAnsi="Century Gothic" w:cs="Times New Roman"/>
                <w:b/>
                <w:noProof/>
                <w:sz w:val="22"/>
              </w:rPr>
              <w:t xml:space="preserve">Social setting - </w:t>
            </w:r>
            <w:r w:rsidRPr="00CA7E7F">
              <w:rPr>
                <w:rFonts w:ascii="Century Gothic" w:eastAsia="Times New Roman" w:hAnsi="Century Gothic" w:cs="Times New Roman"/>
                <w:b/>
                <w:noProof/>
                <w:sz w:val="20"/>
              </w:rPr>
              <w:t>for these situations you may also need to inform other agencies (e.g. Child Protection)</w:t>
            </w:r>
          </w:p>
        </w:tc>
      </w:tr>
      <w:tr w:rsidR="00EA5787" w:rsidRPr="00CA7E7F" w:rsidTr="003529FA">
        <w:tblPrEx>
          <w:shd w:val="clear" w:color="auto" w:fill="B3B3B3"/>
        </w:tblPrEx>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Family mental health issues</w:t>
            </w:r>
          </w:p>
        </w:tc>
        <w:tc>
          <w:tcPr>
            <w:tcW w:w="236" w:type="dxa"/>
            <w:tcBorders>
              <w:top w:val="single" w:sz="4" w:space="0" w:color="auto"/>
              <w:left w:val="single" w:sz="18" w:space="0" w:color="auto"/>
              <w:bottom w:val="nil"/>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42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Physical health issues</w:t>
            </w:r>
          </w:p>
        </w:tc>
      </w:tr>
      <w:tr w:rsidR="00EA5787" w:rsidRPr="00CA7E7F" w:rsidTr="003529FA">
        <w:tblPrEx>
          <w:shd w:val="clear" w:color="auto" w:fill="B3B3B3"/>
        </w:tblPrEx>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History of bereavement/loss/trauma</w:t>
            </w:r>
          </w:p>
        </w:tc>
        <w:tc>
          <w:tcPr>
            <w:tcW w:w="236" w:type="dxa"/>
            <w:tcBorders>
              <w:top w:val="nil"/>
              <w:left w:val="single" w:sz="18" w:space="0" w:color="auto"/>
              <w:bottom w:val="nil"/>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42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Identified drug / alcohol use</w:t>
            </w:r>
          </w:p>
        </w:tc>
      </w:tr>
      <w:tr w:rsidR="00EA5787" w:rsidRPr="00CA7E7F" w:rsidTr="003529FA">
        <w:tblPrEx>
          <w:shd w:val="clear" w:color="auto" w:fill="B3B3B3"/>
        </w:tblPrEx>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Problems in family relationships</w:t>
            </w:r>
          </w:p>
        </w:tc>
        <w:tc>
          <w:tcPr>
            <w:tcW w:w="236" w:type="dxa"/>
            <w:tcBorders>
              <w:top w:val="nil"/>
              <w:left w:val="single" w:sz="18" w:space="0" w:color="auto"/>
              <w:bottom w:val="nil"/>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42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Living in care</w:t>
            </w:r>
          </w:p>
        </w:tc>
      </w:tr>
      <w:tr w:rsidR="00EA5787" w:rsidRPr="00CA7E7F" w:rsidTr="003529FA">
        <w:tblPrEx>
          <w:shd w:val="clear" w:color="auto" w:fill="B3B3B3"/>
        </w:tblPrEx>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Problems with peer relationships</w:t>
            </w:r>
          </w:p>
        </w:tc>
        <w:tc>
          <w:tcPr>
            <w:tcW w:w="236" w:type="dxa"/>
            <w:tcBorders>
              <w:top w:val="nil"/>
              <w:left w:val="single" w:sz="18" w:space="0" w:color="auto"/>
              <w:bottom w:val="nil"/>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42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Involved in criminal activity</w:t>
            </w:r>
          </w:p>
        </w:tc>
      </w:tr>
      <w:tr w:rsidR="00EA5787" w:rsidRPr="00CA7E7F" w:rsidTr="003529FA">
        <w:tblPrEx>
          <w:shd w:val="clear" w:color="auto" w:fill="B3B3B3"/>
        </w:tblPrEx>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Not attending/functioning in school</w:t>
            </w:r>
          </w:p>
        </w:tc>
        <w:tc>
          <w:tcPr>
            <w:tcW w:w="236" w:type="dxa"/>
            <w:tcBorders>
              <w:top w:val="nil"/>
              <w:left w:val="single" w:sz="18" w:space="0" w:color="auto"/>
              <w:bottom w:val="nil"/>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42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History of social services involvement</w:t>
            </w:r>
          </w:p>
        </w:tc>
      </w:tr>
      <w:tr w:rsidR="00EA5787" w:rsidRPr="00CA7E7F" w:rsidTr="003529FA">
        <w:tblPrEx>
          <w:shd w:val="clear" w:color="auto" w:fill="B3B3B3"/>
        </w:tblPrEx>
        <w:tc>
          <w:tcPr>
            <w:tcW w:w="1461"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Excluded from school (FTE, permanent)</w:t>
            </w:r>
          </w:p>
        </w:tc>
        <w:tc>
          <w:tcPr>
            <w:tcW w:w="236" w:type="dxa"/>
            <w:tcBorders>
              <w:top w:val="nil"/>
              <w:left w:val="single" w:sz="18" w:space="0" w:color="auto"/>
              <w:bottom w:val="nil"/>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p>
        </w:tc>
        <w:tc>
          <w:tcPr>
            <w:tcW w:w="4420" w:type="dxa"/>
            <w:tcBorders>
              <w:top w:val="single" w:sz="18" w:space="0" w:color="auto"/>
              <w:left w:val="single" w:sz="18" w:space="0" w:color="auto"/>
              <w:bottom w:val="single" w:sz="18" w:space="0" w:color="auto"/>
              <w:right w:val="single" w:sz="18" w:space="0" w:color="auto"/>
            </w:tcBorders>
          </w:tcPr>
          <w:p w:rsidR="00EA5787" w:rsidRPr="00CA7E7F" w:rsidRDefault="00EA5787" w:rsidP="00EA3387">
            <w:pPr>
              <w:rPr>
                <w:rFonts w:ascii="Century Gothic" w:eastAsia="Times New Roman" w:hAnsi="Century Gothic" w:cs="Times New Roman"/>
                <w:noProof/>
                <w:sz w:val="22"/>
              </w:rPr>
            </w:pPr>
            <w:r w:rsidRPr="00CA7E7F">
              <w:rPr>
                <w:rFonts w:ascii="Century Gothic" w:eastAsia="Times New Roman" w:hAnsi="Century Gothic" w:cs="Times New Roman"/>
                <w:noProof/>
                <w:sz w:val="22"/>
              </w:rPr>
              <w:t>Current Child Protection concerns</w:t>
            </w:r>
          </w:p>
        </w:tc>
      </w:tr>
    </w:tbl>
    <w:p w:rsidR="00EA5787" w:rsidRPr="00CA7E7F" w:rsidRDefault="00EA5787" w:rsidP="00EA5787">
      <w:pPr>
        <w:rPr>
          <w:rFonts w:ascii="Century Gothic" w:eastAsia="Times New Roman" w:hAnsi="Century Gothic" w:cs="Times New Roman"/>
          <w:b/>
          <w:noProof/>
          <w:sz w:val="20"/>
        </w:rPr>
      </w:pPr>
      <w:r w:rsidRPr="00CA7E7F">
        <w:rPr>
          <w:rFonts w:ascii="Century Gothic" w:eastAsia="Times New Roman" w:hAnsi="Century Gothic" w:cs="Times New Roman"/>
          <w:b/>
          <w:noProof/>
          <w:sz w:val="20"/>
        </w:rPr>
        <w:t xml:space="preserve">    How many social setting boxes have you ticked? Circle the relevant score and add to the total</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2388"/>
        <w:gridCol w:w="1275"/>
        <w:gridCol w:w="1275"/>
        <w:gridCol w:w="1275"/>
        <w:gridCol w:w="1275"/>
        <w:gridCol w:w="1275"/>
        <w:gridCol w:w="1275"/>
        <w:gridCol w:w="1020"/>
      </w:tblGrid>
      <w:tr w:rsidR="00EA5787" w:rsidRPr="00CA7E7F" w:rsidTr="003529FA">
        <w:tc>
          <w:tcPr>
            <w:tcW w:w="2388"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0 or 1</w:t>
            </w:r>
          </w:p>
        </w:tc>
        <w:tc>
          <w:tcPr>
            <w:tcW w:w="1275"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0</w:t>
            </w:r>
          </w:p>
        </w:tc>
        <w:tc>
          <w:tcPr>
            <w:tcW w:w="1275"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2 or 3</w:t>
            </w:r>
          </w:p>
        </w:tc>
        <w:tc>
          <w:tcPr>
            <w:tcW w:w="1275"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1</w:t>
            </w:r>
          </w:p>
        </w:tc>
        <w:tc>
          <w:tcPr>
            <w:tcW w:w="1275"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4 or 5</w:t>
            </w:r>
          </w:p>
        </w:tc>
        <w:tc>
          <w:tcPr>
            <w:tcW w:w="1275"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2</w:t>
            </w:r>
          </w:p>
        </w:tc>
        <w:tc>
          <w:tcPr>
            <w:tcW w:w="1275" w:type="dxa"/>
            <w:tcBorders>
              <w:top w:val="single" w:sz="18" w:space="0" w:color="auto"/>
              <w:left w:val="single" w:sz="18" w:space="0" w:color="auto"/>
              <w:bottom w:val="single" w:sz="18" w:space="0" w:color="auto"/>
              <w:right w:val="nil"/>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6 or more</w:t>
            </w:r>
          </w:p>
        </w:tc>
        <w:tc>
          <w:tcPr>
            <w:tcW w:w="1020" w:type="dxa"/>
            <w:tcBorders>
              <w:top w:val="single" w:sz="18" w:space="0" w:color="auto"/>
              <w:left w:val="nil"/>
              <w:bottom w:val="single" w:sz="18" w:space="0" w:color="auto"/>
              <w:right w:val="single" w:sz="18" w:space="0" w:color="auto"/>
            </w:tcBorders>
          </w:tcPr>
          <w:p w:rsidR="00EA5787" w:rsidRPr="00CA7E7F" w:rsidRDefault="00EA5787" w:rsidP="00EA3387">
            <w:pPr>
              <w:jc w:val="center"/>
              <w:rPr>
                <w:rFonts w:ascii="Century Gothic" w:eastAsia="Times New Roman" w:hAnsi="Century Gothic" w:cs="Times New Roman"/>
                <w:noProof/>
                <w:sz w:val="20"/>
              </w:rPr>
            </w:pPr>
            <w:r w:rsidRPr="00CA7E7F">
              <w:rPr>
                <w:rFonts w:ascii="Century Gothic" w:eastAsia="Times New Roman" w:hAnsi="Century Gothic" w:cs="Times New Roman"/>
                <w:noProof/>
                <w:sz w:val="20"/>
              </w:rPr>
              <w:t>Score = 3</w:t>
            </w:r>
          </w:p>
        </w:tc>
      </w:tr>
    </w:tbl>
    <w:p w:rsidR="00EA5787" w:rsidRPr="00CA7E7F" w:rsidRDefault="00EA5787" w:rsidP="00EA5787">
      <w:pPr>
        <w:rPr>
          <w:rFonts w:ascii="Century Gothic" w:eastAsia="Times New Roman" w:hAnsi="Century Gothic" w:cs="Times New Roman"/>
          <w:b/>
          <w:noProof/>
          <w:sz w:val="20"/>
        </w:rPr>
      </w:pPr>
      <w:r w:rsidRPr="00CA7E7F">
        <w:rPr>
          <w:rFonts w:ascii="Century Gothic" w:eastAsia="Times New Roman" w:hAnsi="Century Gothic" w:cs="Times New Roman"/>
          <w:b/>
          <w:noProof/>
          <w:sz w:val="20"/>
        </w:rPr>
        <w:t xml:space="preserve">    </w:t>
      </w:r>
    </w:p>
    <w:p w:rsidR="00EA5787" w:rsidRPr="00CA7E7F" w:rsidRDefault="00EA5787" w:rsidP="00EA5787">
      <w:pPr>
        <w:rPr>
          <w:rFonts w:ascii="Century Gothic" w:eastAsia="Times New Roman" w:hAnsi="Century Gothic" w:cs="Times New Roman"/>
          <w:b/>
          <w:noProof/>
          <w:sz w:val="20"/>
        </w:rPr>
      </w:pPr>
      <w:r w:rsidRPr="00CA7E7F">
        <w:rPr>
          <w:rFonts w:ascii="Century Gothic" w:eastAsia="Times New Roman" w:hAnsi="Century Gothic" w:cs="Times New Roman"/>
          <w:b/>
          <w:noProof/>
          <w:sz w:val="20"/>
        </w:rPr>
        <w:t xml:space="preserve">     Add up all the scores for the young person and enter into Scoring table: </w:t>
      </w:r>
    </w:p>
    <w:tbl>
      <w:tblPr>
        <w:tblW w:w="11058" w:type="dxa"/>
        <w:tblInd w:w="-88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3993"/>
        <w:gridCol w:w="4560"/>
        <w:gridCol w:w="2505"/>
      </w:tblGrid>
      <w:tr w:rsidR="00EA5787" w:rsidRPr="00CA7E7F" w:rsidTr="003529FA">
        <w:tc>
          <w:tcPr>
            <w:tcW w:w="3993" w:type="dxa"/>
            <w:shd w:val="clear" w:color="auto" w:fill="00B050"/>
          </w:tcPr>
          <w:p w:rsidR="00EA5787" w:rsidRPr="00CA7E7F" w:rsidRDefault="00EA5787" w:rsidP="00EA3387">
            <w:pPr>
              <w:jc w:val="center"/>
              <w:rPr>
                <w:rFonts w:ascii="Century Gothic" w:eastAsia="Times New Roman" w:hAnsi="Century Gothic" w:cs="Times New Roman"/>
                <w:noProof/>
                <w:sz w:val="22"/>
              </w:rPr>
            </w:pPr>
            <w:r w:rsidRPr="00CA7E7F">
              <w:rPr>
                <w:rFonts w:ascii="Century Gothic" w:eastAsia="Times New Roman" w:hAnsi="Century Gothic" w:cs="Times New Roman"/>
                <w:noProof/>
                <w:sz w:val="22"/>
              </w:rPr>
              <w:t>Score 0-4</w:t>
            </w:r>
          </w:p>
        </w:tc>
        <w:tc>
          <w:tcPr>
            <w:tcW w:w="4560" w:type="dxa"/>
            <w:shd w:val="clear" w:color="auto" w:fill="00B050"/>
          </w:tcPr>
          <w:p w:rsidR="00EA5787" w:rsidRPr="00CA7E7F" w:rsidRDefault="00EA5787" w:rsidP="00EA3387">
            <w:pPr>
              <w:jc w:val="center"/>
              <w:rPr>
                <w:rFonts w:ascii="Century Gothic" w:eastAsia="Times New Roman" w:hAnsi="Century Gothic" w:cs="Times New Roman"/>
                <w:noProof/>
                <w:sz w:val="22"/>
              </w:rPr>
            </w:pPr>
            <w:r w:rsidRPr="00CA7E7F">
              <w:rPr>
                <w:rFonts w:ascii="Century Gothic" w:eastAsia="Times New Roman" w:hAnsi="Century Gothic" w:cs="Times New Roman"/>
                <w:noProof/>
                <w:sz w:val="22"/>
              </w:rPr>
              <w:t>Score 5-7</w:t>
            </w:r>
          </w:p>
        </w:tc>
        <w:tc>
          <w:tcPr>
            <w:tcW w:w="2505" w:type="dxa"/>
            <w:shd w:val="clear" w:color="auto" w:fill="00B050"/>
          </w:tcPr>
          <w:p w:rsidR="00EA5787" w:rsidRPr="00CA7E7F" w:rsidRDefault="00EA5787" w:rsidP="00EA3387">
            <w:pPr>
              <w:jc w:val="center"/>
              <w:rPr>
                <w:rFonts w:ascii="Century Gothic" w:eastAsia="Times New Roman" w:hAnsi="Century Gothic" w:cs="Times New Roman"/>
                <w:noProof/>
                <w:sz w:val="22"/>
              </w:rPr>
            </w:pPr>
            <w:r w:rsidRPr="00CA7E7F">
              <w:rPr>
                <w:rFonts w:ascii="Century Gothic" w:eastAsia="Times New Roman" w:hAnsi="Century Gothic" w:cs="Times New Roman"/>
                <w:noProof/>
                <w:sz w:val="22"/>
              </w:rPr>
              <w:t>Score 8+</w:t>
            </w:r>
          </w:p>
        </w:tc>
      </w:tr>
      <w:tr w:rsidR="00EA5787" w:rsidRPr="00CA7E7F" w:rsidTr="003529FA">
        <w:tc>
          <w:tcPr>
            <w:tcW w:w="3993" w:type="dxa"/>
          </w:tcPr>
          <w:p w:rsidR="00EA5787" w:rsidRPr="00CA7E7F" w:rsidRDefault="00EA5787" w:rsidP="00EA3387">
            <w:pPr>
              <w:jc w:val="center"/>
              <w:rPr>
                <w:rFonts w:ascii="Century Gothic" w:eastAsia="Times New Roman" w:hAnsi="Century Gothic" w:cs="Times New Roman"/>
                <w:noProof/>
                <w:sz w:val="22"/>
              </w:rPr>
            </w:pPr>
            <w:r w:rsidRPr="00CA7E7F">
              <w:rPr>
                <w:rFonts w:ascii="Century Gothic" w:eastAsia="Times New Roman" w:hAnsi="Century Gothic" w:cs="Times New Roman"/>
                <w:noProof/>
                <w:sz w:val="22"/>
              </w:rPr>
              <w:t>Give information/advice to the young person</w:t>
            </w:r>
          </w:p>
        </w:tc>
        <w:tc>
          <w:tcPr>
            <w:tcW w:w="4560" w:type="dxa"/>
          </w:tcPr>
          <w:p w:rsidR="00EA5787" w:rsidRPr="00CA7E7F" w:rsidRDefault="00EA5787" w:rsidP="00EA3387">
            <w:pPr>
              <w:jc w:val="center"/>
              <w:rPr>
                <w:rFonts w:ascii="Century Gothic" w:eastAsia="Times New Roman" w:hAnsi="Century Gothic" w:cs="Times New Roman"/>
                <w:noProof/>
                <w:sz w:val="22"/>
              </w:rPr>
            </w:pPr>
            <w:r w:rsidRPr="00CA7E7F">
              <w:rPr>
                <w:rFonts w:ascii="Century Gothic" w:eastAsia="Times New Roman" w:hAnsi="Century Gothic" w:cs="Times New Roman"/>
                <w:noProof/>
                <w:sz w:val="22"/>
              </w:rPr>
              <w:t>Seek advice about the young person from CAMHS Primary Mental Health Team</w:t>
            </w:r>
          </w:p>
        </w:tc>
        <w:tc>
          <w:tcPr>
            <w:tcW w:w="2505" w:type="dxa"/>
          </w:tcPr>
          <w:p w:rsidR="00EA5787" w:rsidRPr="00CA7E7F" w:rsidRDefault="00EA5787" w:rsidP="00EA3387">
            <w:pPr>
              <w:jc w:val="center"/>
              <w:rPr>
                <w:rFonts w:ascii="Century Gothic" w:eastAsia="Times New Roman" w:hAnsi="Century Gothic" w:cs="Times New Roman"/>
                <w:noProof/>
                <w:sz w:val="22"/>
              </w:rPr>
            </w:pPr>
            <w:r w:rsidRPr="00CA7E7F">
              <w:rPr>
                <w:rFonts w:ascii="Century Gothic" w:eastAsia="Times New Roman" w:hAnsi="Century Gothic" w:cs="Times New Roman"/>
                <w:noProof/>
                <w:sz w:val="22"/>
              </w:rPr>
              <w:t>Refer to CAMHS clinic</w:t>
            </w:r>
          </w:p>
        </w:tc>
      </w:tr>
    </w:tbl>
    <w:p w:rsidR="00EA5787" w:rsidRPr="00CA7E7F" w:rsidRDefault="00EA5787" w:rsidP="00EA5787">
      <w:pPr>
        <w:jc w:val="center"/>
        <w:rPr>
          <w:rFonts w:ascii="Century Gothic" w:hAnsi="Century Gothic"/>
          <w:b/>
          <w:sz w:val="18"/>
        </w:rPr>
      </w:pPr>
      <w:r w:rsidRPr="00CA7E7F">
        <w:rPr>
          <w:rFonts w:ascii="Century Gothic" w:hAnsi="Century Gothic"/>
          <w:b/>
          <w:sz w:val="18"/>
        </w:rPr>
        <w:t>*** If the young person does not consent to you making a referral,</w:t>
      </w:r>
    </w:p>
    <w:p w:rsidR="00EA5787" w:rsidRPr="00CA7E7F" w:rsidRDefault="00EA5787" w:rsidP="00EA5787">
      <w:pPr>
        <w:jc w:val="center"/>
        <w:rPr>
          <w:rFonts w:ascii="Century Gothic" w:hAnsi="Century Gothic"/>
          <w:b/>
          <w:sz w:val="18"/>
        </w:rPr>
      </w:pPr>
      <w:r w:rsidRPr="00CA7E7F">
        <w:rPr>
          <w:rFonts w:ascii="Century Gothic" w:hAnsi="Century Gothic"/>
          <w:b/>
          <w:sz w:val="18"/>
        </w:rPr>
        <w:t>you can speak to the appropriate CAMHS service anonymously for advice ***</w:t>
      </w:r>
    </w:p>
    <w:p w:rsidR="00EA5787" w:rsidRDefault="00EA5787" w:rsidP="00EA5787">
      <w:pPr>
        <w:rPr>
          <w:sz w:val="22"/>
          <w:szCs w:val="22"/>
        </w:rPr>
      </w:pPr>
    </w:p>
    <w:p w:rsidR="00EA5787" w:rsidRPr="00C5363C" w:rsidRDefault="00EA5787" w:rsidP="00EA5787">
      <w:pPr>
        <w:rPr>
          <w:sz w:val="22"/>
          <w:szCs w:val="22"/>
        </w:rPr>
      </w:pPr>
    </w:p>
    <w:p w:rsidR="00EA5787" w:rsidRPr="00C5363C" w:rsidRDefault="00EA5787" w:rsidP="00EA5787">
      <w:pPr>
        <w:rPr>
          <w:sz w:val="22"/>
          <w:szCs w:val="22"/>
        </w:rPr>
      </w:pPr>
    </w:p>
    <w:p w:rsidR="00EA5787" w:rsidRPr="00C5363C" w:rsidRDefault="00EA5787" w:rsidP="00EA5787">
      <w:pPr>
        <w:rPr>
          <w:sz w:val="22"/>
          <w:szCs w:val="22"/>
        </w:rPr>
      </w:pPr>
    </w:p>
    <w:p w:rsidR="00EA5787" w:rsidRPr="00C5363C" w:rsidRDefault="00EA5787" w:rsidP="00EA5787">
      <w:pPr>
        <w:rPr>
          <w:sz w:val="22"/>
          <w:szCs w:val="22"/>
        </w:rPr>
      </w:pPr>
    </w:p>
    <w:p w:rsidR="00EA5787" w:rsidRPr="00C5363C" w:rsidRDefault="00EA5787" w:rsidP="00EA5787">
      <w:pPr>
        <w:rPr>
          <w:sz w:val="22"/>
          <w:szCs w:val="22"/>
        </w:rPr>
      </w:pPr>
    </w:p>
    <w:p w:rsidR="00EA5787" w:rsidRPr="00C5363C" w:rsidRDefault="00EA5787" w:rsidP="00EA5787">
      <w:pPr>
        <w:rPr>
          <w:sz w:val="22"/>
          <w:szCs w:val="22"/>
        </w:rPr>
      </w:pPr>
    </w:p>
    <w:p w:rsidR="00EA5787" w:rsidRDefault="00EA5787"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Default="003529FA" w:rsidP="00EA5787">
      <w:pPr>
        <w:rPr>
          <w:sz w:val="22"/>
          <w:szCs w:val="22"/>
        </w:rPr>
      </w:pPr>
    </w:p>
    <w:p w:rsidR="003529FA" w:rsidRPr="002256DC" w:rsidRDefault="003529FA" w:rsidP="003529FA">
      <w:pPr>
        <w:spacing w:before="300" w:after="150"/>
        <w:jc w:val="center"/>
        <w:outlineLvl w:val="1"/>
        <w:rPr>
          <w:rFonts w:ascii="Comic Sans MS" w:eastAsia="Times New Roman" w:hAnsi="Comic Sans MS" w:cs="Arial"/>
          <w:b/>
          <w:color w:val="0070C0"/>
          <w:sz w:val="32"/>
          <w:szCs w:val="45"/>
          <w:lang w:val="en" w:eastAsia="en-GB"/>
        </w:rPr>
      </w:pPr>
      <w:r w:rsidRPr="002256DC">
        <w:rPr>
          <w:rFonts w:ascii="Comic Sans MS" w:eastAsia="Times New Roman" w:hAnsi="Comic Sans MS" w:cs="Arial"/>
          <w:b/>
          <w:color w:val="0070C0"/>
          <w:sz w:val="32"/>
          <w:szCs w:val="45"/>
          <w:lang w:val="en" w:eastAsia="en-GB"/>
        </w:rPr>
        <w:lastRenderedPageBreak/>
        <w:t>Organisations and agencies that offer support</w:t>
      </w:r>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CALL Helpline Wales</w:t>
      </w:r>
      <w:r w:rsidRPr="003529FA">
        <w:rPr>
          <w:rFonts w:ascii="Comic Sans MS" w:eastAsia="Times New Roman" w:hAnsi="Comic Sans MS" w:cs="Arial"/>
          <w:sz w:val="21"/>
          <w:szCs w:val="21"/>
          <w:lang w:val="en" w:eastAsia="en-GB"/>
        </w:rPr>
        <w:t xml:space="preserve"> - Confidential listening and support service for people in Wales</w:t>
      </w:r>
      <w:r w:rsidRPr="003529FA">
        <w:rPr>
          <w:rFonts w:ascii="Comic Sans MS" w:eastAsia="Times New Roman" w:hAnsi="Comic Sans MS" w:cs="Arial"/>
          <w:sz w:val="21"/>
          <w:szCs w:val="21"/>
          <w:lang w:val="en" w:eastAsia="en-GB"/>
        </w:rPr>
        <w:br/>
        <w:t>Telephone: 0800 132 737</w:t>
      </w:r>
      <w:r w:rsidRPr="003529FA">
        <w:rPr>
          <w:rFonts w:ascii="Comic Sans MS" w:eastAsia="Times New Roman" w:hAnsi="Comic Sans MS" w:cs="Arial"/>
          <w:sz w:val="21"/>
          <w:szCs w:val="21"/>
          <w:lang w:val="en" w:eastAsia="en-GB"/>
        </w:rPr>
        <w:br/>
        <w:t xml:space="preserve">Visit the </w:t>
      </w:r>
      <w:hyperlink r:id="rId44" w:tgtFrame="_blank" w:history="1">
        <w:r w:rsidRPr="003529FA">
          <w:rPr>
            <w:rFonts w:ascii="Comic Sans MS" w:eastAsia="Times New Roman" w:hAnsi="Comic Sans MS" w:cs="Arial"/>
            <w:sz w:val="21"/>
            <w:szCs w:val="21"/>
            <w:lang w:val="en" w:eastAsia="en-GB"/>
          </w:rPr>
          <w:t>C.A.L.L. Helpline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Hafal</w:t>
      </w:r>
      <w:r w:rsidRPr="003529FA">
        <w:rPr>
          <w:rFonts w:ascii="Comic Sans MS" w:eastAsia="Times New Roman" w:hAnsi="Comic Sans MS" w:cs="Arial"/>
          <w:sz w:val="21"/>
          <w:szCs w:val="21"/>
          <w:lang w:val="en" w:eastAsia="en-GB"/>
        </w:rPr>
        <w:t xml:space="preserve"> · Welsh charity for those with severe mental illnesses</w:t>
      </w:r>
      <w:r w:rsidRPr="003529FA">
        <w:rPr>
          <w:rFonts w:ascii="Comic Sans MS" w:eastAsia="Times New Roman" w:hAnsi="Comic Sans MS" w:cs="Arial"/>
          <w:sz w:val="21"/>
          <w:szCs w:val="21"/>
          <w:lang w:val="en" w:eastAsia="en-GB"/>
        </w:rPr>
        <w:br/>
        <w:t>Telephone: 01792 816600</w:t>
      </w:r>
      <w:r w:rsidRPr="003529FA">
        <w:rPr>
          <w:rFonts w:ascii="Comic Sans MS" w:eastAsia="Times New Roman" w:hAnsi="Comic Sans MS" w:cs="Arial"/>
          <w:sz w:val="21"/>
          <w:szCs w:val="21"/>
          <w:lang w:val="en" w:eastAsia="en-GB"/>
        </w:rPr>
        <w:br/>
        <w:t xml:space="preserve">Email: </w:t>
      </w:r>
      <w:hyperlink r:id="rId45" w:history="1">
        <w:r w:rsidRPr="003529FA">
          <w:rPr>
            <w:rFonts w:ascii="Comic Sans MS" w:eastAsia="Times New Roman" w:hAnsi="Comic Sans MS" w:cs="Arial"/>
            <w:sz w:val="21"/>
            <w:szCs w:val="21"/>
            <w:lang w:val="en" w:eastAsia="en-GB"/>
          </w:rPr>
          <w:t>hafal@hafal.org</w:t>
        </w:r>
      </w:hyperlink>
      <w:r w:rsidRPr="003529FA">
        <w:rPr>
          <w:rFonts w:ascii="Comic Sans MS" w:eastAsia="Times New Roman" w:hAnsi="Comic Sans MS" w:cs="Arial"/>
          <w:sz w:val="21"/>
          <w:szCs w:val="21"/>
          <w:lang w:val="en" w:eastAsia="en-GB"/>
        </w:rPr>
        <w:br/>
        <w:t xml:space="preserve">Visit the </w:t>
      </w:r>
      <w:hyperlink r:id="rId46" w:tgtFrame="_blank" w:history="1">
        <w:r w:rsidRPr="003529FA">
          <w:rPr>
            <w:rFonts w:ascii="Comic Sans MS" w:eastAsia="Times New Roman" w:hAnsi="Comic Sans MS" w:cs="Arial"/>
            <w:sz w:val="21"/>
            <w:szCs w:val="21"/>
            <w:lang w:val="en" w:eastAsia="en-GB"/>
          </w:rPr>
          <w:t>Hafal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Carers Wales</w:t>
      </w:r>
      <w:r w:rsidRPr="003529FA">
        <w:rPr>
          <w:rFonts w:ascii="Comic Sans MS" w:eastAsia="Times New Roman" w:hAnsi="Comic Sans MS" w:cs="Arial"/>
          <w:sz w:val="21"/>
          <w:szCs w:val="21"/>
          <w:lang w:val="en" w:eastAsia="en-GB"/>
        </w:rPr>
        <w:br/>
        <w:t>Telephone: 029 2081 1370</w:t>
      </w:r>
      <w:r w:rsidRPr="003529FA">
        <w:rPr>
          <w:rFonts w:ascii="Comic Sans MS" w:eastAsia="Times New Roman" w:hAnsi="Comic Sans MS" w:cs="Arial"/>
          <w:sz w:val="21"/>
          <w:szCs w:val="21"/>
          <w:lang w:val="en" w:eastAsia="en-GB"/>
        </w:rPr>
        <w:br/>
        <w:t xml:space="preserve">Email: </w:t>
      </w:r>
      <w:hyperlink r:id="rId47" w:history="1">
        <w:r w:rsidRPr="003529FA">
          <w:rPr>
            <w:rFonts w:ascii="Comic Sans MS" w:eastAsia="Times New Roman" w:hAnsi="Comic Sans MS" w:cs="Arial"/>
            <w:sz w:val="21"/>
            <w:szCs w:val="21"/>
            <w:lang w:val="en" w:eastAsia="en-GB"/>
          </w:rPr>
          <w:t>info@carerswales.org</w:t>
        </w:r>
      </w:hyperlink>
      <w:r w:rsidRPr="003529FA">
        <w:rPr>
          <w:rFonts w:ascii="Comic Sans MS" w:eastAsia="Times New Roman" w:hAnsi="Comic Sans MS" w:cs="Arial"/>
          <w:sz w:val="21"/>
          <w:szCs w:val="21"/>
          <w:lang w:val="en" w:eastAsia="en-GB"/>
        </w:rPr>
        <w:br/>
        <w:t xml:space="preserve">Visit the </w:t>
      </w:r>
      <w:hyperlink r:id="rId48" w:tgtFrame="_blank" w:history="1">
        <w:r w:rsidRPr="003529FA">
          <w:rPr>
            <w:rFonts w:ascii="Comic Sans MS" w:eastAsia="Times New Roman" w:hAnsi="Comic Sans MS" w:cs="Arial"/>
            <w:sz w:val="21"/>
            <w:szCs w:val="21"/>
            <w:lang w:val="en" w:eastAsia="en-GB"/>
          </w:rPr>
          <w:t>Carers Wales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Mind</w:t>
      </w:r>
      <w:r w:rsidRPr="003529FA">
        <w:rPr>
          <w:rFonts w:ascii="Comic Sans MS" w:eastAsia="Times New Roman" w:hAnsi="Comic Sans MS" w:cs="Arial"/>
          <w:sz w:val="21"/>
          <w:szCs w:val="21"/>
          <w:lang w:val="en" w:eastAsia="en-GB"/>
        </w:rPr>
        <w:t xml:space="preserve"> · Offers many services including helplines, drop-in centres, supported housing, counselling, befriending, advocacy, employment and training schemes.</w:t>
      </w:r>
      <w:r w:rsidRPr="003529FA">
        <w:rPr>
          <w:rFonts w:ascii="Comic Sans MS" w:eastAsia="Times New Roman" w:hAnsi="Comic Sans MS" w:cs="Arial"/>
          <w:sz w:val="21"/>
          <w:szCs w:val="21"/>
          <w:lang w:val="en" w:eastAsia="en-GB"/>
        </w:rPr>
        <w:br/>
        <w:t>Information line: 0845 7660163</w:t>
      </w:r>
      <w:r w:rsidRPr="003529FA">
        <w:rPr>
          <w:rFonts w:ascii="Comic Sans MS" w:eastAsia="Times New Roman" w:hAnsi="Comic Sans MS" w:cs="Arial"/>
          <w:sz w:val="21"/>
          <w:szCs w:val="21"/>
          <w:lang w:val="en" w:eastAsia="en-GB"/>
        </w:rPr>
        <w:br/>
        <w:t xml:space="preserve">Email: </w:t>
      </w:r>
      <w:hyperlink r:id="rId49" w:history="1">
        <w:r w:rsidRPr="003529FA">
          <w:rPr>
            <w:rFonts w:ascii="Comic Sans MS" w:eastAsia="Times New Roman" w:hAnsi="Comic Sans MS" w:cs="Arial"/>
            <w:sz w:val="21"/>
            <w:szCs w:val="21"/>
            <w:lang w:val="en" w:eastAsia="en-GB"/>
          </w:rPr>
          <w:t>contact@mind.org.uk</w:t>
        </w:r>
      </w:hyperlink>
      <w:r w:rsidRPr="003529FA">
        <w:rPr>
          <w:rFonts w:ascii="Comic Sans MS" w:eastAsia="Times New Roman" w:hAnsi="Comic Sans MS" w:cs="Arial"/>
          <w:sz w:val="21"/>
          <w:szCs w:val="21"/>
          <w:lang w:val="en" w:eastAsia="en-GB"/>
        </w:rPr>
        <w:br/>
        <w:t xml:space="preserve">Visit the </w:t>
      </w:r>
      <w:hyperlink r:id="rId50" w:tgtFrame="_blank" w:history="1">
        <w:r w:rsidRPr="003529FA">
          <w:rPr>
            <w:rFonts w:ascii="Comic Sans MS" w:eastAsia="Times New Roman" w:hAnsi="Comic Sans MS" w:cs="Arial"/>
            <w:sz w:val="21"/>
            <w:szCs w:val="21"/>
            <w:lang w:val="en" w:eastAsia="en-GB"/>
          </w:rPr>
          <w:t>Mind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Rethink</w:t>
      </w:r>
      <w:r w:rsidRPr="003529FA">
        <w:rPr>
          <w:rFonts w:ascii="Comic Sans MS" w:eastAsia="Times New Roman" w:hAnsi="Comic Sans MS" w:cs="Arial"/>
          <w:sz w:val="21"/>
          <w:szCs w:val="21"/>
          <w:lang w:val="en" w:eastAsia="en-GB"/>
        </w:rPr>
        <w:t xml:space="preserve"> · Support and advice for everyone affected by severe mental illness</w:t>
      </w:r>
      <w:r w:rsidRPr="003529FA">
        <w:rPr>
          <w:rFonts w:ascii="Comic Sans MS" w:eastAsia="Times New Roman" w:hAnsi="Comic Sans MS" w:cs="Arial"/>
          <w:sz w:val="21"/>
          <w:szCs w:val="21"/>
          <w:lang w:val="en" w:eastAsia="en-GB"/>
        </w:rPr>
        <w:br/>
        <w:t>General enquiries: 0845 456 0455</w:t>
      </w:r>
      <w:r w:rsidRPr="003529FA">
        <w:rPr>
          <w:rFonts w:ascii="Comic Sans MS" w:eastAsia="Times New Roman" w:hAnsi="Comic Sans MS" w:cs="Arial"/>
          <w:sz w:val="21"/>
          <w:szCs w:val="21"/>
          <w:lang w:val="en" w:eastAsia="en-GB"/>
        </w:rPr>
        <w:br/>
        <w:t>National advice service: 020 7840 3188</w:t>
      </w:r>
      <w:r w:rsidRPr="003529FA">
        <w:rPr>
          <w:rFonts w:ascii="Comic Sans MS" w:eastAsia="Times New Roman" w:hAnsi="Comic Sans MS" w:cs="Arial"/>
          <w:sz w:val="21"/>
          <w:szCs w:val="21"/>
          <w:lang w:val="en" w:eastAsia="en-GB"/>
        </w:rPr>
        <w:br/>
        <w:t xml:space="preserve">Email: </w:t>
      </w:r>
      <w:hyperlink r:id="rId51" w:history="1">
        <w:r w:rsidRPr="003529FA">
          <w:rPr>
            <w:rFonts w:ascii="Comic Sans MS" w:eastAsia="Times New Roman" w:hAnsi="Comic Sans MS" w:cs="Arial"/>
            <w:sz w:val="21"/>
            <w:szCs w:val="21"/>
            <w:lang w:val="en" w:eastAsia="en-GB"/>
          </w:rPr>
          <w:t>info@rethink.org</w:t>
        </w:r>
      </w:hyperlink>
      <w:r w:rsidRPr="003529FA">
        <w:rPr>
          <w:rFonts w:ascii="Comic Sans MS" w:eastAsia="Times New Roman" w:hAnsi="Comic Sans MS" w:cs="Arial"/>
          <w:sz w:val="21"/>
          <w:szCs w:val="21"/>
          <w:lang w:val="en" w:eastAsia="en-GB"/>
        </w:rPr>
        <w:br/>
        <w:t xml:space="preserve">Visit the </w:t>
      </w:r>
      <w:hyperlink r:id="rId52" w:tgtFrame="_blank" w:history="1">
        <w:r w:rsidRPr="003529FA">
          <w:rPr>
            <w:rFonts w:ascii="Comic Sans MS" w:eastAsia="Times New Roman" w:hAnsi="Comic Sans MS" w:cs="Arial"/>
            <w:sz w:val="21"/>
            <w:szCs w:val="21"/>
            <w:lang w:val="en" w:eastAsia="en-GB"/>
          </w:rPr>
          <w:t>Rethink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Sane</w:t>
      </w:r>
      <w:r w:rsidRPr="003529FA">
        <w:rPr>
          <w:rFonts w:ascii="Comic Sans MS" w:eastAsia="Times New Roman" w:hAnsi="Comic Sans MS" w:cs="Arial"/>
          <w:sz w:val="21"/>
          <w:szCs w:val="21"/>
          <w:lang w:val="en" w:eastAsia="en-GB"/>
        </w:rPr>
        <w:t xml:space="preserve"> - Offers information, crisis care and emotional support.</w:t>
      </w:r>
      <w:r w:rsidRPr="003529FA">
        <w:rPr>
          <w:rFonts w:ascii="Comic Sans MS" w:eastAsia="Times New Roman" w:hAnsi="Comic Sans MS" w:cs="Arial"/>
          <w:sz w:val="21"/>
          <w:szCs w:val="21"/>
          <w:lang w:val="en" w:eastAsia="en-GB"/>
        </w:rPr>
        <w:br/>
        <w:t>Helpline: 0845 767 8000</w:t>
      </w:r>
      <w:r w:rsidRPr="003529FA">
        <w:rPr>
          <w:rFonts w:ascii="Comic Sans MS" w:eastAsia="Times New Roman" w:hAnsi="Comic Sans MS" w:cs="Arial"/>
          <w:sz w:val="21"/>
          <w:szCs w:val="21"/>
          <w:lang w:val="en" w:eastAsia="en-GB"/>
        </w:rPr>
        <w:br/>
        <w:t xml:space="preserve">Email: </w:t>
      </w:r>
      <w:hyperlink r:id="rId53" w:history="1">
        <w:r w:rsidRPr="003529FA">
          <w:rPr>
            <w:rFonts w:ascii="Comic Sans MS" w:eastAsia="Times New Roman" w:hAnsi="Comic Sans MS" w:cs="Arial"/>
            <w:sz w:val="21"/>
            <w:szCs w:val="21"/>
            <w:lang w:val="en" w:eastAsia="en-GB"/>
          </w:rPr>
          <w:t>info:sane.org.uk</w:t>
        </w:r>
      </w:hyperlink>
      <w:r w:rsidRPr="003529FA">
        <w:rPr>
          <w:rFonts w:ascii="Comic Sans MS" w:eastAsia="Times New Roman" w:hAnsi="Comic Sans MS" w:cs="Arial"/>
          <w:sz w:val="21"/>
          <w:szCs w:val="21"/>
          <w:lang w:val="en" w:eastAsia="en-GB"/>
        </w:rPr>
        <w:br/>
        <w:t xml:space="preserve">Visit the </w:t>
      </w:r>
      <w:hyperlink r:id="rId54" w:tgtFrame="_blank" w:history="1">
        <w:r w:rsidRPr="003529FA">
          <w:rPr>
            <w:rFonts w:ascii="Comic Sans MS" w:eastAsia="Times New Roman" w:hAnsi="Comic Sans MS" w:cs="Arial"/>
            <w:sz w:val="21"/>
            <w:szCs w:val="21"/>
            <w:lang w:val="en" w:eastAsia="en-GB"/>
          </w:rPr>
          <w:t>Sane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No Panic</w:t>
      </w:r>
      <w:r w:rsidRPr="003529FA">
        <w:rPr>
          <w:rFonts w:ascii="Comic Sans MS" w:eastAsia="Times New Roman" w:hAnsi="Comic Sans MS" w:cs="Arial"/>
          <w:sz w:val="21"/>
          <w:szCs w:val="21"/>
          <w:lang w:val="en" w:eastAsia="en-GB"/>
        </w:rPr>
        <w:t xml:space="preserve"> - Help for people with panic attacks, phobias, obsessive compulsive disorders and general anxiety disorders.</w:t>
      </w:r>
      <w:r w:rsidRPr="003529FA">
        <w:rPr>
          <w:rFonts w:ascii="Comic Sans MS" w:eastAsia="Times New Roman" w:hAnsi="Comic Sans MS" w:cs="Arial"/>
          <w:sz w:val="21"/>
          <w:szCs w:val="21"/>
          <w:lang w:val="en" w:eastAsia="en-GB"/>
        </w:rPr>
        <w:br/>
        <w:t>Helpline: 0808 808 0545</w:t>
      </w:r>
      <w:r w:rsidRPr="003529FA">
        <w:rPr>
          <w:rFonts w:ascii="Comic Sans MS" w:eastAsia="Times New Roman" w:hAnsi="Comic Sans MS" w:cs="Arial"/>
          <w:sz w:val="21"/>
          <w:szCs w:val="21"/>
          <w:lang w:val="en" w:eastAsia="en-GB"/>
        </w:rPr>
        <w:br/>
        <w:t xml:space="preserve">Email: </w:t>
      </w:r>
      <w:hyperlink r:id="rId55" w:history="1">
        <w:r w:rsidRPr="003529FA">
          <w:rPr>
            <w:rFonts w:ascii="Comic Sans MS" w:eastAsia="Times New Roman" w:hAnsi="Comic Sans MS" w:cs="Arial"/>
            <w:sz w:val="21"/>
            <w:szCs w:val="21"/>
            <w:lang w:val="en" w:eastAsia="en-GB"/>
          </w:rPr>
          <w:t>ceo@nopanic.org.uk</w:t>
        </w:r>
      </w:hyperlink>
      <w:r w:rsidRPr="003529FA">
        <w:rPr>
          <w:rFonts w:ascii="Comic Sans MS" w:eastAsia="Times New Roman" w:hAnsi="Comic Sans MS" w:cs="Arial"/>
          <w:sz w:val="21"/>
          <w:szCs w:val="21"/>
          <w:lang w:val="en" w:eastAsia="en-GB"/>
        </w:rPr>
        <w:br/>
        <w:t xml:space="preserve">Visit the </w:t>
      </w:r>
      <w:hyperlink r:id="rId56" w:tgtFrame="_blank" w:history="1">
        <w:r w:rsidRPr="003529FA">
          <w:rPr>
            <w:rFonts w:ascii="Comic Sans MS" w:eastAsia="Times New Roman" w:hAnsi="Comic Sans MS" w:cs="Arial"/>
            <w:sz w:val="21"/>
            <w:szCs w:val="21"/>
            <w:lang w:val="en" w:eastAsia="en-GB"/>
          </w:rPr>
          <w:t>No Panic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Cruse Bereavement Care</w:t>
      </w:r>
      <w:r w:rsidRPr="003529FA">
        <w:rPr>
          <w:rFonts w:ascii="Comic Sans MS" w:eastAsia="Times New Roman" w:hAnsi="Comic Sans MS" w:cs="Arial"/>
          <w:sz w:val="21"/>
          <w:szCs w:val="21"/>
          <w:lang w:val="en" w:eastAsia="en-GB"/>
        </w:rPr>
        <w:t xml:space="preserve"> - Offers help to anyone who has been bereaved, free counselling, advice and publications.</w:t>
      </w:r>
      <w:r w:rsidRPr="003529FA">
        <w:rPr>
          <w:rFonts w:ascii="Comic Sans MS" w:eastAsia="Times New Roman" w:hAnsi="Comic Sans MS" w:cs="Arial"/>
          <w:sz w:val="21"/>
          <w:szCs w:val="21"/>
          <w:lang w:val="en" w:eastAsia="en-GB"/>
        </w:rPr>
        <w:br/>
        <w:t>Telephone: 020 8939 9530</w:t>
      </w:r>
      <w:r w:rsidRPr="003529FA">
        <w:rPr>
          <w:rFonts w:ascii="Comic Sans MS" w:eastAsia="Times New Roman" w:hAnsi="Comic Sans MS" w:cs="Arial"/>
          <w:sz w:val="21"/>
          <w:szCs w:val="21"/>
          <w:lang w:val="en" w:eastAsia="en-GB"/>
        </w:rPr>
        <w:br/>
        <w:t>Day-by-day helpline: 0844 477 9400</w:t>
      </w:r>
      <w:r w:rsidRPr="003529FA">
        <w:rPr>
          <w:rFonts w:ascii="Comic Sans MS" w:eastAsia="Times New Roman" w:hAnsi="Comic Sans MS" w:cs="Arial"/>
          <w:sz w:val="21"/>
          <w:szCs w:val="21"/>
          <w:lang w:val="en" w:eastAsia="en-GB"/>
        </w:rPr>
        <w:br/>
      </w:r>
      <w:r w:rsidRPr="003529FA">
        <w:rPr>
          <w:rFonts w:ascii="Comic Sans MS" w:eastAsia="Times New Roman" w:hAnsi="Comic Sans MS" w:cs="Arial"/>
          <w:sz w:val="21"/>
          <w:szCs w:val="21"/>
          <w:lang w:val="en" w:eastAsia="en-GB"/>
        </w:rPr>
        <w:lastRenderedPageBreak/>
        <w:t xml:space="preserve">Email: </w:t>
      </w:r>
      <w:hyperlink r:id="rId57" w:history="1">
        <w:r w:rsidRPr="003529FA">
          <w:rPr>
            <w:rFonts w:ascii="Comic Sans MS" w:eastAsia="Times New Roman" w:hAnsi="Comic Sans MS" w:cs="Arial"/>
            <w:sz w:val="21"/>
            <w:szCs w:val="21"/>
            <w:lang w:val="en" w:eastAsia="en-GB"/>
          </w:rPr>
          <w:t>helpline@cruse.org.uk</w:t>
        </w:r>
      </w:hyperlink>
      <w:r w:rsidRPr="003529FA">
        <w:rPr>
          <w:rFonts w:ascii="Comic Sans MS" w:eastAsia="Times New Roman" w:hAnsi="Comic Sans MS" w:cs="Arial"/>
          <w:sz w:val="21"/>
          <w:szCs w:val="21"/>
          <w:lang w:val="en" w:eastAsia="en-GB"/>
        </w:rPr>
        <w:br/>
        <w:t>Young Persons' Helpline: 0808 808 1677</w:t>
      </w:r>
      <w:r w:rsidRPr="003529FA">
        <w:rPr>
          <w:rFonts w:ascii="Comic Sans MS" w:eastAsia="Times New Roman" w:hAnsi="Comic Sans MS" w:cs="Arial"/>
          <w:sz w:val="21"/>
          <w:szCs w:val="21"/>
          <w:lang w:val="en" w:eastAsia="en-GB"/>
        </w:rPr>
        <w:br/>
        <w:t xml:space="preserve">Email: </w:t>
      </w:r>
      <w:hyperlink r:id="rId58" w:history="1">
        <w:r w:rsidRPr="003529FA">
          <w:rPr>
            <w:rFonts w:ascii="Comic Sans MS" w:eastAsia="Times New Roman" w:hAnsi="Comic Sans MS" w:cs="Arial"/>
            <w:sz w:val="21"/>
            <w:szCs w:val="21"/>
            <w:lang w:val="en" w:eastAsia="en-GB"/>
          </w:rPr>
          <w:t>info@rd4u.org.uk</w:t>
        </w:r>
      </w:hyperlink>
      <w:r w:rsidRPr="003529FA">
        <w:rPr>
          <w:rFonts w:ascii="Comic Sans MS" w:eastAsia="Times New Roman" w:hAnsi="Comic Sans MS" w:cs="Arial"/>
          <w:sz w:val="21"/>
          <w:szCs w:val="21"/>
          <w:lang w:val="en" w:eastAsia="en-GB"/>
        </w:rPr>
        <w:br/>
        <w:t xml:space="preserve">Visit the </w:t>
      </w:r>
      <w:hyperlink r:id="rId59" w:tgtFrame="_blank" w:history="1">
        <w:r w:rsidRPr="003529FA">
          <w:rPr>
            <w:rFonts w:ascii="Comic Sans MS" w:eastAsia="Times New Roman" w:hAnsi="Comic Sans MS" w:cs="Arial"/>
            <w:sz w:val="21"/>
            <w:szCs w:val="21"/>
            <w:lang w:val="en" w:eastAsia="en-GB"/>
          </w:rPr>
          <w:t>Cruze Bereavement Care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Depression Alliance</w:t>
      </w:r>
      <w:r w:rsidRPr="003529FA">
        <w:rPr>
          <w:rFonts w:ascii="Comic Sans MS" w:eastAsia="Times New Roman" w:hAnsi="Comic Sans MS" w:cs="Arial"/>
          <w:sz w:val="21"/>
          <w:szCs w:val="21"/>
          <w:lang w:val="en" w:eastAsia="en-GB"/>
        </w:rPr>
        <w:t xml:space="preserve"> - UK's leading depression charity, with a network of self-help groups.</w:t>
      </w:r>
      <w:r w:rsidRPr="003529FA">
        <w:rPr>
          <w:rFonts w:ascii="Comic Sans MS" w:eastAsia="Times New Roman" w:hAnsi="Comic Sans MS" w:cs="Arial"/>
          <w:sz w:val="21"/>
          <w:szCs w:val="21"/>
          <w:lang w:val="en" w:eastAsia="en-GB"/>
        </w:rPr>
        <w:br/>
        <w:t>Tel: 0845 123 2320</w:t>
      </w:r>
      <w:r w:rsidRPr="003529FA">
        <w:rPr>
          <w:rFonts w:ascii="Comic Sans MS" w:eastAsia="Times New Roman" w:hAnsi="Comic Sans MS" w:cs="Arial"/>
          <w:sz w:val="21"/>
          <w:szCs w:val="21"/>
          <w:lang w:val="en" w:eastAsia="en-GB"/>
        </w:rPr>
        <w:br/>
        <w:t xml:space="preserve">Email: </w:t>
      </w:r>
      <w:hyperlink r:id="rId60" w:history="1">
        <w:r w:rsidRPr="003529FA">
          <w:rPr>
            <w:rFonts w:ascii="Comic Sans MS" w:eastAsia="Times New Roman" w:hAnsi="Comic Sans MS" w:cs="Arial"/>
            <w:sz w:val="21"/>
            <w:szCs w:val="21"/>
            <w:lang w:val="en" w:eastAsia="en-GB"/>
          </w:rPr>
          <w:t>information@depressionalliance.org</w:t>
        </w:r>
      </w:hyperlink>
      <w:r w:rsidRPr="003529FA">
        <w:rPr>
          <w:rFonts w:ascii="Comic Sans MS" w:eastAsia="Times New Roman" w:hAnsi="Comic Sans MS" w:cs="Arial"/>
          <w:sz w:val="21"/>
          <w:szCs w:val="21"/>
          <w:lang w:val="en" w:eastAsia="en-GB"/>
        </w:rPr>
        <w:br/>
        <w:t xml:space="preserve">Visit the </w:t>
      </w:r>
      <w:hyperlink r:id="rId61" w:tgtFrame="_blank" w:history="1">
        <w:r w:rsidRPr="003529FA">
          <w:rPr>
            <w:rFonts w:ascii="Comic Sans MS" w:eastAsia="Times New Roman" w:hAnsi="Comic Sans MS" w:cs="Arial"/>
            <w:sz w:val="21"/>
            <w:szCs w:val="21"/>
            <w:lang w:val="en" w:eastAsia="en-GB"/>
          </w:rPr>
          <w:t>Depression Alliance website</w:t>
        </w:r>
      </w:hyperlink>
    </w:p>
    <w:p w:rsidR="003529FA" w:rsidRPr="003529FA" w:rsidRDefault="003529FA" w:rsidP="003529FA">
      <w:pPr>
        <w:spacing w:after="150"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Depression UK (D-UK)</w:t>
      </w:r>
      <w:r w:rsidRPr="003529FA">
        <w:rPr>
          <w:rFonts w:ascii="Comic Sans MS" w:eastAsia="Times New Roman" w:hAnsi="Comic Sans MS" w:cs="Arial"/>
          <w:sz w:val="21"/>
          <w:szCs w:val="21"/>
          <w:lang w:val="en" w:eastAsia="en-GB"/>
        </w:rPr>
        <w:t xml:space="preserve"> - A national self-help charity promoting mutual support between individuals affected by depression, through pen/phone friend schemes and newsletters with members' contributions.</w:t>
      </w:r>
      <w:r w:rsidRPr="003529FA">
        <w:rPr>
          <w:rFonts w:ascii="Comic Sans MS" w:eastAsia="Times New Roman" w:hAnsi="Comic Sans MS" w:cs="Arial"/>
          <w:sz w:val="21"/>
          <w:szCs w:val="21"/>
          <w:lang w:val="en" w:eastAsia="en-GB"/>
        </w:rPr>
        <w:br/>
        <w:t xml:space="preserve">Email: </w:t>
      </w:r>
      <w:hyperlink r:id="rId62" w:history="1">
        <w:r w:rsidRPr="003529FA">
          <w:rPr>
            <w:rFonts w:ascii="Comic Sans MS" w:eastAsia="Times New Roman" w:hAnsi="Comic Sans MS" w:cs="Arial"/>
            <w:sz w:val="21"/>
            <w:szCs w:val="21"/>
            <w:lang w:val="en" w:eastAsia="en-GB"/>
          </w:rPr>
          <w:t>info@depressionuk.org</w:t>
        </w:r>
      </w:hyperlink>
      <w:r w:rsidRPr="003529FA">
        <w:rPr>
          <w:rFonts w:ascii="Comic Sans MS" w:eastAsia="Times New Roman" w:hAnsi="Comic Sans MS" w:cs="Arial"/>
          <w:sz w:val="21"/>
          <w:szCs w:val="21"/>
          <w:lang w:val="en" w:eastAsia="en-GB"/>
        </w:rPr>
        <w:br/>
        <w:t xml:space="preserve">Visit the </w:t>
      </w:r>
      <w:hyperlink r:id="rId63" w:tgtFrame="_blank" w:history="1">
        <w:r w:rsidRPr="003529FA">
          <w:rPr>
            <w:rFonts w:ascii="Comic Sans MS" w:eastAsia="Times New Roman" w:hAnsi="Comic Sans MS" w:cs="Arial"/>
            <w:sz w:val="21"/>
            <w:szCs w:val="21"/>
            <w:lang w:val="en" w:eastAsia="en-GB"/>
          </w:rPr>
          <w:t>Depression UK website</w:t>
        </w:r>
      </w:hyperlink>
    </w:p>
    <w:p w:rsidR="003529FA" w:rsidRPr="003529FA" w:rsidRDefault="003529FA" w:rsidP="003529FA">
      <w:pPr>
        <w:spacing w:line="360" w:lineRule="atLeast"/>
        <w:rPr>
          <w:rFonts w:ascii="Comic Sans MS" w:eastAsia="Times New Roman" w:hAnsi="Comic Sans MS" w:cs="Arial"/>
          <w:sz w:val="21"/>
          <w:szCs w:val="21"/>
          <w:lang w:val="en" w:eastAsia="en-GB"/>
        </w:rPr>
      </w:pPr>
      <w:r w:rsidRPr="003529FA">
        <w:rPr>
          <w:rFonts w:ascii="Comic Sans MS" w:eastAsia="Times New Roman" w:hAnsi="Comic Sans MS" w:cs="Arial"/>
          <w:b/>
          <w:bCs/>
          <w:sz w:val="21"/>
          <w:szCs w:val="21"/>
          <w:lang w:val="en" w:eastAsia="en-GB"/>
        </w:rPr>
        <w:t>National Self-Harm Network</w:t>
      </w:r>
      <w:r w:rsidRPr="003529FA">
        <w:rPr>
          <w:rFonts w:ascii="Comic Sans MS" w:eastAsia="Times New Roman" w:hAnsi="Comic Sans MS" w:cs="Arial"/>
          <w:sz w:val="21"/>
          <w:szCs w:val="21"/>
          <w:lang w:val="en" w:eastAsia="en-GB"/>
        </w:rPr>
        <w:t xml:space="preserve"> - Supports people who self-harm, providing information, contacts and workshops.</w:t>
      </w:r>
      <w:r w:rsidRPr="003529FA">
        <w:rPr>
          <w:rFonts w:ascii="Comic Sans MS" w:eastAsia="Times New Roman" w:hAnsi="Comic Sans MS" w:cs="Arial"/>
          <w:sz w:val="21"/>
          <w:szCs w:val="21"/>
          <w:lang w:val="en" w:eastAsia="en-GB"/>
        </w:rPr>
        <w:br/>
        <w:t xml:space="preserve">Email: </w:t>
      </w:r>
      <w:hyperlink r:id="rId64" w:history="1">
        <w:r w:rsidRPr="003529FA">
          <w:rPr>
            <w:rFonts w:ascii="Comic Sans MS" w:eastAsia="Times New Roman" w:hAnsi="Comic Sans MS" w:cs="Arial"/>
            <w:sz w:val="21"/>
            <w:szCs w:val="21"/>
            <w:lang w:val="en" w:eastAsia="en-GB"/>
          </w:rPr>
          <w:t>nshncg@hotmail.co.uk</w:t>
        </w:r>
      </w:hyperlink>
      <w:r w:rsidRPr="003529FA">
        <w:rPr>
          <w:rFonts w:ascii="Comic Sans MS" w:eastAsia="Times New Roman" w:hAnsi="Comic Sans MS" w:cs="Arial"/>
          <w:sz w:val="21"/>
          <w:szCs w:val="21"/>
          <w:lang w:val="en" w:eastAsia="en-GB"/>
        </w:rPr>
        <w:br/>
        <w:t xml:space="preserve">Visit the </w:t>
      </w:r>
      <w:hyperlink r:id="rId65" w:tgtFrame="_blank" w:history="1">
        <w:r w:rsidRPr="003529FA">
          <w:rPr>
            <w:rFonts w:ascii="Comic Sans MS" w:eastAsia="Times New Roman" w:hAnsi="Comic Sans MS" w:cs="Arial"/>
            <w:sz w:val="21"/>
            <w:szCs w:val="21"/>
            <w:lang w:val="en" w:eastAsia="en-GB"/>
          </w:rPr>
          <w:t>National Self Harm Network website</w:t>
        </w:r>
      </w:hyperlink>
    </w:p>
    <w:p w:rsidR="003529FA" w:rsidRPr="003529FA" w:rsidRDefault="003529FA"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EA5787">
      <w:pPr>
        <w:rPr>
          <w:rFonts w:ascii="Comic Sans MS" w:hAnsi="Comic Sans MS"/>
          <w:sz w:val="22"/>
          <w:szCs w:val="22"/>
        </w:rPr>
      </w:pPr>
    </w:p>
    <w:p w:rsidR="00EA5787" w:rsidRPr="003529FA" w:rsidRDefault="00EA5787" w:rsidP="00065614">
      <w:pPr>
        <w:rPr>
          <w:rFonts w:ascii="Comic Sans MS" w:hAnsi="Comic Sans MS"/>
        </w:rPr>
      </w:pPr>
    </w:p>
    <w:sectPr w:rsidR="00EA5787" w:rsidRPr="003529FA" w:rsidSect="00EA3387">
      <w:footerReference w:type="default" r:id="rId66"/>
      <w:pgSz w:w="11906" w:h="16838"/>
      <w:pgMar w:top="1440" w:right="1440" w:bottom="1440" w:left="1440" w:header="708" w:footer="708" w:gutter="0"/>
      <w:pgBorders w:offsetFrom="page">
        <w:top w:val="thinThickThinSmallGap" w:sz="36" w:space="24" w:color="0070C0"/>
        <w:left w:val="thinThickThinSmallGap" w:sz="36" w:space="24" w:color="0070C0"/>
        <w:bottom w:val="thinThickThinSmallGap" w:sz="36" w:space="24" w:color="0070C0"/>
        <w:right w:val="thinThickThinSmallGap" w:sz="36"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F42" w:rsidRDefault="00B37F42" w:rsidP="00C3148E">
      <w:r>
        <w:separator/>
      </w:r>
    </w:p>
  </w:endnote>
  <w:endnote w:type="continuationSeparator" w:id="0">
    <w:p w:rsidR="00B37F42" w:rsidRDefault="00B37F42" w:rsidP="00C3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3565563"/>
      <w:docPartObj>
        <w:docPartGallery w:val="Page Numbers (Bottom of Page)"/>
        <w:docPartUnique/>
      </w:docPartObj>
    </w:sdtPr>
    <w:sdtEndPr>
      <w:rPr>
        <w:noProof/>
      </w:rPr>
    </w:sdtEndPr>
    <w:sdtContent>
      <w:p w:rsidR="000A4C8B" w:rsidRDefault="000A4C8B">
        <w:pPr>
          <w:pStyle w:val="Footer"/>
          <w:jc w:val="right"/>
        </w:pPr>
        <w:r>
          <w:fldChar w:fldCharType="begin"/>
        </w:r>
        <w:r>
          <w:instrText xml:space="preserve"> PAGE   \* MERGEFORMAT </w:instrText>
        </w:r>
        <w:r>
          <w:fldChar w:fldCharType="separate"/>
        </w:r>
        <w:r w:rsidR="00450AEA">
          <w:rPr>
            <w:noProof/>
          </w:rPr>
          <w:t>1</w:t>
        </w:r>
        <w:r>
          <w:rPr>
            <w:noProof/>
          </w:rPr>
          <w:fldChar w:fldCharType="end"/>
        </w:r>
      </w:p>
    </w:sdtContent>
  </w:sdt>
  <w:p w:rsidR="000A4C8B" w:rsidRDefault="000A4C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F42" w:rsidRDefault="00B37F42" w:rsidP="00C3148E">
      <w:r>
        <w:separator/>
      </w:r>
    </w:p>
  </w:footnote>
  <w:footnote w:type="continuationSeparator" w:id="0">
    <w:p w:rsidR="00B37F42" w:rsidRDefault="00B37F42" w:rsidP="00C3148E">
      <w:r>
        <w:continuationSeparator/>
      </w:r>
    </w:p>
  </w:footnote>
  <w:footnote w:id="1">
    <w:p w:rsidR="000A4C8B" w:rsidRPr="00CF021F" w:rsidRDefault="000A4C8B" w:rsidP="00C3148E">
      <w:pPr>
        <w:pStyle w:val="FootnoteText"/>
        <w:rPr>
          <w:rFonts w:ascii="Century Gothic" w:hAnsi="Century Gothic"/>
          <w:sz w:val="20"/>
        </w:rPr>
      </w:pPr>
      <w:r w:rsidRPr="00CF021F">
        <w:rPr>
          <w:rStyle w:val="FootnoteReference"/>
          <w:rFonts w:ascii="Century Gothic" w:hAnsi="Century Gothic"/>
          <w:sz w:val="20"/>
        </w:rPr>
        <w:footnoteRef/>
      </w:r>
      <w:r w:rsidRPr="00CF021F">
        <w:rPr>
          <w:rFonts w:ascii="Century Gothic" w:hAnsi="Century Gothic"/>
          <w:sz w:val="20"/>
        </w:rPr>
        <w:t xml:space="preserve"> </w:t>
      </w:r>
      <w:hyperlink r:id="rId1" w:history="1">
        <w:r w:rsidRPr="00CF021F">
          <w:rPr>
            <w:rStyle w:val="Hyperlink"/>
            <w:rFonts w:ascii="Century Gothic" w:hAnsi="Century Gothic"/>
            <w:sz w:val="20"/>
          </w:rPr>
          <w:t>Teacher Guidance: Preparing to teach about mental health and emotional wellbeing</w:t>
        </w:r>
      </w:hyperlink>
    </w:p>
  </w:footnote>
  <w:footnote w:id="2">
    <w:p w:rsidR="000A4C8B" w:rsidRPr="00CF021F" w:rsidRDefault="000A4C8B" w:rsidP="00C3148E">
      <w:pPr>
        <w:pStyle w:val="FootnoteText"/>
        <w:rPr>
          <w:rFonts w:ascii="Century Gothic" w:hAnsi="Century Gothic"/>
          <w:sz w:val="20"/>
          <w:szCs w:val="20"/>
        </w:rPr>
      </w:pPr>
      <w:r w:rsidRPr="00CF021F">
        <w:rPr>
          <w:rStyle w:val="FootnoteReference"/>
          <w:rFonts w:ascii="Century Gothic" w:hAnsi="Century Gothic"/>
          <w:sz w:val="20"/>
          <w:szCs w:val="20"/>
        </w:rPr>
        <w:footnoteRef/>
      </w:r>
      <w:r w:rsidRPr="00CF021F">
        <w:rPr>
          <w:rFonts w:ascii="Century Gothic" w:hAnsi="Century Gothic"/>
          <w:sz w:val="20"/>
          <w:szCs w:val="20"/>
        </w:rPr>
        <w:t xml:space="preserve"> www.minded.org.uk</w:t>
      </w:r>
    </w:p>
  </w:footnote>
  <w:footnote w:id="3">
    <w:p w:rsidR="000A4C8B" w:rsidRPr="007F61F5" w:rsidRDefault="000A4C8B" w:rsidP="00C3148E">
      <w:pPr>
        <w:pStyle w:val="FootnoteText"/>
        <w:rPr>
          <w:rFonts w:ascii="Century Gothic" w:hAnsi="Century Gothic"/>
          <w:sz w:val="20"/>
          <w:szCs w:val="20"/>
        </w:rPr>
      </w:pPr>
      <w:r w:rsidRPr="007F61F5">
        <w:rPr>
          <w:rStyle w:val="FootnoteReference"/>
          <w:rFonts w:ascii="Century Gothic" w:hAnsi="Century Gothic"/>
          <w:sz w:val="20"/>
          <w:szCs w:val="20"/>
        </w:rPr>
        <w:footnoteRef/>
      </w:r>
      <w:r w:rsidRPr="007F61F5">
        <w:rPr>
          <w:rFonts w:ascii="Century Gothic" w:hAnsi="Century Gothic"/>
          <w:sz w:val="20"/>
          <w:szCs w:val="20"/>
        </w:rPr>
        <w:t xml:space="preserve"> Source: </w:t>
      </w:r>
      <w:hyperlink r:id="rId2" w:history="1">
        <w:r w:rsidRPr="007F61F5">
          <w:rPr>
            <w:rStyle w:val="Hyperlink"/>
            <w:rFonts w:ascii="Century Gothic" w:hAnsi="Century Gothic"/>
            <w:sz w:val="20"/>
            <w:szCs w:val="20"/>
          </w:rPr>
          <w:t>Young Minds</w:t>
        </w:r>
      </w:hyperlink>
    </w:p>
  </w:footnote>
  <w:footnote w:id="4">
    <w:p w:rsidR="000A4C8B" w:rsidRPr="007F61F5" w:rsidRDefault="000A4C8B" w:rsidP="00EA5787">
      <w:pPr>
        <w:pStyle w:val="FootnoteText"/>
        <w:rPr>
          <w:rFonts w:ascii="Century Gothic" w:hAnsi="Century Gothic"/>
          <w:sz w:val="20"/>
        </w:rPr>
      </w:pPr>
      <w:r w:rsidRPr="007F61F5">
        <w:rPr>
          <w:rStyle w:val="FootnoteReference"/>
          <w:rFonts w:ascii="Century Gothic" w:hAnsi="Century Gothic"/>
          <w:sz w:val="20"/>
        </w:rPr>
        <w:footnoteRef/>
      </w:r>
      <w:r w:rsidRPr="007F61F5">
        <w:rPr>
          <w:rFonts w:ascii="Century Gothic" w:hAnsi="Century Gothic"/>
          <w:sz w:val="20"/>
        </w:rPr>
        <w:t xml:space="preserve"> Adapted from Surrey and Border NHS Trust</w:t>
      </w:r>
    </w:p>
    <w:p w:rsidR="000A4C8B" w:rsidRDefault="000A4C8B" w:rsidP="00EA5787">
      <w:pPr>
        <w:pStyle w:val="FootnoteText"/>
      </w:pPr>
    </w:p>
    <w:p w:rsidR="000A4C8B" w:rsidRDefault="000A4C8B" w:rsidP="00EA5787">
      <w:pPr>
        <w:pStyle w:val="FootnoteText"/>
      </w:pPr>
    </w:p>
    <w:p w:rsidR="000A4C8B" w:rsidRPr="00C5363C" w:rsidRDefault="000A4C8B" w:rsidP="00EA5787">
      <w:pPr>
        <w:pStyle w:val="FootnoteText"/>
        <w:jc w:val="right"/>
        <w:rPr>
          <w:rFonts w:ascii="Century Gothic" w:hAnsi="Century Gothic"/>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C632A"/>
    <w:multiLevelType w:val="hybridMultilevel"/>
    <w:tmpl w:val="F682A37C"/>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4A1A02"/>
    <w:multiLevelType w:val="hybridMultilevel"/>
    <w:tmpl w:val="F5EE51DC"/>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F0723"/>
    <w:multiLevelType w:val="hybridMultilevel"/>
    <w:tmpl w:val="E1449758"/>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E9336B"/>
    <w:multiLevelType w:val="hybridMultilevel"/>
    <w:tmpl w:val="85FA3FC8"/>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B70F91"/>
    <w:multiLevelType w:val="hybridMultilevel"/>
    <w:tmpl w:val="B98C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EB01F4"/>
    <w:multiLevelType w:val="hybridMultilevel"/>
    <w:tmpl w:val="1C4A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052614"/>
    <w:multiLevelType w:val="hybridMultilevel"/>
    <w:tmpl w:val="F020919A"/>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844F05"/>
    <w:multiLevelType w:val="hybridMultilevel"/>
    <w:tmpl w:val="6CF202C6"/>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EF3E75"/>
    <w:multiLevelType w:val="hybridMultilevel"/>
    <w:tmpl w:val="838290C2"/>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520194"/>
    <w:multiLevelType w:val="hybridMultilevel"/>
    <w:tmpl w:val="61D8378A"/>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547DEE"/>
    <w:multiLevelType w:val="hybridMultilevel"/>
    <w:tmpl w:val="EDC4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4A35F5"/>
    <w:multiLevelType w:val="hybridMultilevel"/>
    <w:tmpl w:val="612E9B1E"/>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762DBC"/>
    <w:multiLevelType w:val="hybridMultilevel"/>
    <w:tmpl w:val="61B0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2C4AE7"/>
    <w:multiLevelType w:val="hybridMultilevel"/>
    <w:tmpl w:val="331E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696ED8"/>
    <w:multiLevelType w:val="hybridMultilevel"/>
    <w:tmpl w:val="438496C0"/>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C100C7"/>
    <w:multiLevelType w:val="hybridMultilevel"/>
    <w:tmpl w:val="8FF2A22A"/>
    <w:lvl w:ilvl="0" w:tplc="CAA83188">
      <w:start w:val="1"/>
      <w:numFmt w:val="bullet"/>
      <w:pStyle w:val="ListParagraph"/>
      <w:lvlText w:val=""/>
      <w:lvlJc w:val="left"/>
      <w:pPr>
        <w:ind w:left="720" w:hanging="360"/>
      </w:pPr>
      <w:rPr>
        <w:rFonts w:ascii="Wingdings" w:hAnsi="Wingdings"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1F2E13"/>
    <w:multiLevelType w:val="hybridMultilevel"/>
    <w:tmpl w:val="83AE3728"/>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18075A"/>
    <w:multiLevelType w:val="hybridMultilevel"/>
    <w:tmpl w:val="6E5664F2"/>
    <w:lvl w:ilvl="0" w:tplc="79785440">
      <w:start w:val="1"/>
      <w:numFmt w:val="bullet"/>
      <w:lvlText w:val=""/>
      <w:lvlJc w:val="left"/>
      <w:pPr>
        <w:ind w:left="720" w:hanging="360"/>
      </w:pPr>
      <w:rPr>
        <w:rFonts w:ascii="Symbol" w:hAnsi="Symbol" w:hint="default"/>
        <w:color w:val="4C9D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6"/>
  </w:num>
  <w:num w:numId="4">
    <w:abstractNumId w:val="0"/>
  </w:num>
  <w:num w:numId="5">
    <w:abstractNumId w:val="11"/>
  </w:num>
  <w:num w:numId="6">
    <w:abstractNumId w:val="3"/>
  </w:num>
  <w:num w:numId="7">
    <w:abstractNumId w:val="17"/>
  </w:num>
  <w:num w:numId="8">
    <w:abstractNumId w:val="8"/>
  </w:num>
  <w:num w:numId="9">
    <w:abstractNumId w:val="1"/>
  </w:num>
  <w:num w:numId="10">
    <w:abstractNumId w:val="6"/>
  </w:num>
  <w:num w:numId="11">
    <w:abstractNumId w:val="9"/>
  </w:num>
  <w:num w:numId="12">
    <w:abstractNumId w:val="2"/>
  </w:num>
  <w:num w:numId="13">
    <w:abstractNumId w:val="7"/>
  </w:num>
  <w:num w:numId="14">
    <w:abstractNumId w:val="14"/>
  </w:num>
  <w:num w:numId="15">
    <w:abstractNumId w:val="13"/>
  </w:num>
  <w:num w:numId="16">
    <w:abstractNumId w:val="12"/>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48E"/>
    <w:rsid w:val="00065614"/>
    <w:rsid w:val="000A4C8B"/>
    <w:rsid w:val="000D5325"/>
    <w:rsid w:val="00105AC8"/>
    <w:rsid w:val="00116877"/>
    <w:rsid w:val="001D3A25"/>
    <w:rsid w:val="002256DC"/>
    <w:rsid w:val="003163C8"/>
    <w:rsid w:val="003250EB"/>
    <w:rsid w:val="003529FA"/>
    <w:rsid w:val="00384804"/>
    <w:rsid w:val="00436A0B"/>
    <w:rsid w:val="00450AEA"/>
    <w:rsid w:val="00567A3D"/>
    <w:rsid w:val="00676213"/>
    <w:rsid w:val="006C4705"/>
    <w:rsid w:val="00B37F42"/>
    <w:rsid w:val="00B459E2"/>
    <w:rsid w:val="00C3148E"/>
    <w:rsid w:val="00D17F0F"/>
    <w:rsid w:val="00E336B5"/>
    <w:rsid w:val="00EA3387"/>
    <w:rsid w:val="00EA5787"/>
    <w:rsid w:val="00F33D10"/>
    <w:rsid w:val="00F46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8E"/>
    <w:pPr>
      <w:spacing w:after="0" w:line="240" w:lineRule="auto"/>
    </w:pPr>
    <w:rPr>
      <w:rFonts w:eastAsiaTheme="minorEastAsia"/>
      <w:sz w:val="24"/>
      <w:szCs w:val="24"/>
    </w:rPr>
  </w:style>
  <w:style w:type="paragraph" w:styleId="Heading1">
    <w:name w:val="heading 1"/>
    <w:basedOn w:val="Heading2"/>
    <w:next w:val="Normal"/>
    <w:link w:val="Heading1Char"/>
    <w:uiPriority w:val="9"/>
    <w:qFormat/>
    <w:rsid w:val="00C3148E"/>
    <w:pPr>
      <w:outlineLvl w:val="0"/>
    </w:pPr>
    <w:rPr>
      <w:sz w:val="40"/>
    </w:rPr>
  </w:style>
  <w:style w:type="paragraph" w:styleId="Heading2">
    <w:name w:val="heading 2"/>
    <w:basedOn w:val="Normal"/>
    <w:next w:val="Normal"/>
    <w:link w:val="Heading2Char"/>
    <w:uiPriority w:val="9"/>
    <w:unhideWhenUsed/>
    <w:qFormat/>
    <w:rsid w:val="00C3148E"/>
    <w:pPr>
      <w:outlineLvl w:val="1"/>
    </w:pPr>
    <w:rPr>
      <w:b/>
      <w:color w:val="00B050"/>
      <w:sz w:val="32"/>
    </w:rPr>
  </w:style>
  <w:style w:type="paragraph" w:styleId="Heading3">
    <w:name w:val="heading 3"/>
    <w:basedOn w:val="Normal"/>
    <w:next w:val="Normal"/>
    <w:link w:val="Heading3Char"/>
    <w:uiPriority w:val="9"/>
    <w:unhideWhenUsed/>
    <w:qFormat/>
    <w:rsid w:val="00C3148E"/>
    <w:pPr>
      <w:outlineLvl w:val="2"/>
    </w:pPr>
    <w:rPr>
      <w:b/>
      <w:sz w:val="28"/>
    </w:rPr>
  </w:style>
  <w:style w:type="paragraph" w:styleId="Heading4">
    <w:name w:val="heading 4"/>
    <w:basedOn w:val="Normal"/>
    <w:next w:val="Normal"/>
    <w:link w:val="Heading4Char"/>
    <w:uiPriority w:val="9"/>
    <w:semiHidden/>
    <w:unhideWhenUsed/>
    <w:qFormat/>
    <w:rsid w:val="00C3148E"/>
    <w:pPr>
      <w:keepNext/>
      <w:keepLines/>
      <w:spacing w:before="40"/>
      <w:jc w:val="both"/>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48E"/>
    <w:rPr>
      <w:rFonts w:eastAsiaTheme="minorEastAsia"/>
      <w:b/>
      <w:color w:val="00B050"/>
      <w:sz w:val="40"/>
      <w:szCs w:val="24"/>
    </w:rPr>
  </w:style>
  <w:style w:type="character" w:customStyle="1" w:styleId="Heading2Char">
    <w:name w:val="Heading 2 Char"/>
    <w:basedOn w:val="DefaultParagraphFont"/>
    <w:link w:val="Heading2"/>
    <w:uiPriority w:val="9"/>
    <w:rsid w:val="00C3148E"/>
    <w:rPr>
      <w:rFonts w:eastAsiaTheme="minorEastAsia"/>
      <w:b/>
      <w:color w:val="00B050"/>
      <w:sz w:val="32"/>
      <w:szCs w:val="24"/>
    </w:rPr>
  </w:style>
  <w:style w:type="character" w:customStyle="1" w:styleId="Heading3Char">
    <w:name w:val="Heading 3 Char"/>
    <w:basedOn w:val="DefaultParagraphFont"/>
    <w:link w:val="Heading3"/>
    <w:uiPriority w:val="9"/>
    <w:rsid w:val="00C3148E"/>
    <w:rPr>
      <w:rFonts w:eastAsiaTheme="minorEastAsia"/>
      <w:b/>
      <w:sz w:val="28"/>
      <w:szCs w:val="24"/>
    </w:rPr>
  </w:style>
  <w:style w:type="character" w:customStyle="1" w:styleId="Heading4Char">
    <w:name w:val="Heading 4 Char"/>
    <w:basedOn w:val="DefaultParagraphFont"/>
    <w:link w:val="Heading4"/>
    <w:uiPriority w:val="9"/>
    <w:semiHidden/>
    <w:rsid w:val="00C3148E"/>
    <w:rPr>
      <w:rFonts w:asciiTheme="majorHAnsi" w:eastAsiaTheme="majorEastAsia" w:hAnsiTheme="majorHAnsi" w:cstheme="majorBidi"/>
      <w:i/>
      <w:iCs/>
      <w:color w:val="365F91" w:themeColor="accent1" w:themeShade="BF"/>
      <w:sz w:val="24"/>
      <w:szCs w:val="24"/>
    </w:rPr>
  </w:style>
  <w:style w:type="paragraph" w:styleId="ListParagraph">
    <w:name w:val="List Paragraph"/>
    <w:basedOn w:val="Normal"/>
    <w:uiPriority w:val="34"/>
    <w:qFormat/>
    <w:rsid w:val="00C3148E"/>
    <w:pPr>
      <w:numPr>
        <w:numId w:val="1"/>
      </w:numPr>
      <w:spacing w:line="360" w:lineRule="auto"/>
      <w:contextualSpacing/>
    </w:pPr>
  </w:style>
  <w:style w:type="character" w:styleId="Hyperlink">
    <w:name w:val="Hyperlink"/>
    <w:basedOn w:val="DefaultParagraphFont"/>
    <w:uiPriority w:val="99"/>
    <w:unhideWhenUsed/>
    <w:rsid w:val="00C3148E"/>
    <w:rPr>
      <w:color w:val="0000FF" w:themeColor="hyperlink"/>
      <w:u w:val="single"/>
    </w:rPr>
  </w:style>
  <w:style w:type="paragraph" w:styleId="Quote">
    <w:name w:val="Quote"/>
    <w:basedOn w:val="Normal"/>
    <w:next w:val="Normal"/>
    <w:link w:val="QuoteChar"/>
    <w:uiPriority w:val="29"/>
    <w:qFormat/>
    <w:rsid w:val="00C3148E"/>
    <w:pPr>
      <w:ind w:left="709" w:right="656"/>
      <w:jc w:val="both"/>
    </w:pPr>
    <w:rPr>
      <w:i/>
      <w:color w:val="000000" w:themeColor="text1"/>
      <w:sz w:val="26"/>
      <w:szCs w:val="26"/>
    </w:rPr>
  </w:style>
  <w:style w:type="character" w:customStyle="1" w:styleId="QuoteChar">
    <w:name w:val="Quote Char"/>
    <w:basedOn w:val="DefaultParagraphFont"/>
    <w:link w:val="Quote"/>
    <w:uiPriority w:val="29"/>
    <w:rsid w:val="00C3148E"/>
    <w:rPr>
      <w:rFonts w:eastAsiaTheme="minorEastAsia"/>
      <w:i/>
      <w:color w:val="000000" w:themeColor="text1"/>
      <w:sz w:val="26"/>
      <w:szCs w:val="26"/>
    </w:rPr>
  </w:style>
  <w:style w:type="paragraph" w:styleId="FootnoteText">
    <w:name w:val="footnote text"/>
    <w:basedOn w:val="Normal"/>
    <w:link w:val="FootnoteTextChar"/>
    <w:uiPriority w:val="99"/>
    <w:unhideWhenUsed/>
    <w:rsid w:val="00C3148E"/>
    <w:pPr>
      <w:jc w:val="both"/>
    </w:pPr>
  </w:style>
  <w:style w:type="character" w:customStyle="1" w:styleId="FootnoteTextChar">
    <w:name w:val="Footnote Text Char"/>
    <w:basedOn w:val="DefaultParagraphFont"/>
    <w:link w:val="FootnoteText"/>
    <w:uiPriority w:val="99"/>
    <w:rsid w:val="00C3148E"/>
    <w:rPr>
      <w:rFonts w:eastAsiaTheme="minorEastAsia"/>
      <w:sz w:val="24"/>
      <w:szCs w:val="24"/>
    </w:rPr>
  </w:style>
  <w:style w:type="character" w:styleId="FootnoteReference">
    <w:name w:val="footnote reference"/>
    <w:basedOn w:val="DefaultParagraphFont"/>
    <w:uiPriority w:val="99"/>
    <w:unhideWhenUsed/>
    <w:rsid w:val="00C3148E"/>
    <w:rPr>
      <w:vertAlign w:val="superscript"/>
    </w:rPr>
  </w:style>
  <w:style w:type="paragraph" w:styleId="Header">
    <w:name w:val="header"/>
    <w:basedOn w:val="Normal"/>
    <w:link w:val="HeaderChar"/>
    <w:uiPriority w:val="99"/>
    <w:unhideWhenUsed/>
    <w:rsid w:val="003529FA"/>
    <w:pPr>
      <w:tabs>
        <w:tab w:val="center" w:pos="4513"/>
        <w:tab w:val="right" w:pos="9026"/>
      </w:tabs>
    </w:pPr>
  </w:style>
  <w:style w:type="character" w:customStyle="1" w:styleId="HeaderChar">
    <w:name w:val="Header Char"/>
    <w:basedOn w:val="DefaultParagraphFont"/>
    <w:link w:val="Header"/>
    <w:uiPriority w:val="99"/>
    <w:rsid w:val="003529FA"/>
    <w:rPr>
      <w:rFonts w:eastAsiaTheme="minorEastAsia"/>
      <w:sz w:val="24"/>
      <w:szCs w:val="24"/>
    </w:rPr>
  </w:style>
  <w:style w:type="paragraph" w:styleId="Footer">
    <w:name w:val="footer"/>
    <w:basedOn w:val="Normal"/>
    <w:link w:val="FooterChar"/>
    <w:uiPriority w:val="99"/>
    <w:unhideWhenUsed/>
    <w:rsid w:val="003529FA"/>
    <w:pPr>
      <w:tabs>
        <w:tab w:val="center" w:pos="4513"/>
        <w:tab w:val="right" w:pos="9026"/>
      </w:tabs>
    </w:pPr>
  </w:style>
  <w:style w:type="character" w:customStyle="1" w:styleId="FooterChar">
    <w:name w:val="Footer Char"/>
    <w:basedOn w:val="DefaultParagraphFont"/>
    <w:link w:val="Footer"/>
    <w:uiPriority w:val="99"/>
    <w:rsid w:val="003529FA"/>
    <w:rPr>
      <w:rFonts w:eastAsiaTheme="minorEastAsia"/>
      <w:sz w:val="24"/>
      <w:szCs w:val="24"/>
    </w:rPr>
  </w:style>
  <w:style w:type="paragraph" w:styleId="BalloonText">
    <w:name w:val="Balloon Text"/>
    <w:basedOn w:val="Normal"/>
    <w:link w:val="BalloonTextChar"/>
    <w:uiPriority w:val="99"/>
    <w:semiHidden/>
    <w:unhideWhenUsed/>
    <w:rsid w:val="003529FA"/>
    <w:rPr>
      <w:rFonts w:ascii="Tahoma" w:hAnsi="Tahoma" w:cs="Tahoma"/>
      <w:sz w:val="16"/>
      <w:szCs w:val="16"/>
    </w:rPr>
  </w:style>
  <w:style w:type="character" w:customStyle="1" w:styleId="BalloonTextChar">
    <w:name w:val="Balloon Text Char"/>
    <w:basedOn w:val="DefaultParagraphFont"/>
    <w:link w:val="BalloonText"/>
    <w:uiPriority w:val="99"/>
    <w:semiHidden/>
    <w:rsid w:val="003529FA"/>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8E"/>
    <w:pPr>
      <w:spacing w:after="0" w:line="240" w:lineRule="auto"/>
    </w:pPr>
    <w:rPr>
      <w:rFonts w:eastAsiaTheme="minorEastAsia"/>
      <w:sz w:val="24"/>
      <w:szCs w:val="24"/>
    </w:rPr>
  </w:style>
  <w:style w:type="paragraph" w:styleId="Heading1">
    <w:name w:val="heading 1"/>
    <w:basedOn w:val="Heading2"/>
    <w:next w:val="Normal"/>
    <w:link w:val="Heading1Char"/>
    <w:uiPriority w:val="9"/>
    <w:qFormat/>
    <w:rsid w:val="00C3148E"/>
    <w:pPr>
      <w:outlineLvl w:val="0"/>
    </w:pPr>
    <w:rPr>
      <w:sz w:val="40"/>
    </w:rPr>
  </w:style>
  <w:style w:type="paragraph" w:styleId="Heading2">
    <w:name w:val="heading 2"/>
    <w:basedOn w:val="Normal"/>
    <w:next w:val="Normal"/>
    <w:link w:val="Heading2Char"/>
    <w:uiPriority w:val="9"/>
    <w:unhideWhenUsed/>
    <w:qFormat/>
    <w:rsid w:val="00C3148E"/>
    <w:pPr>
      <w:outlineLvl w:val="1"/>
    </w:pPr>
    <w:rPr>
      <w:b/>
      <w:color w:val="00B050"/>
      <w:sz w:val="32"/>
    </w:rPr>
  </w:style>
  <w:style w:type="paragraph" w:styleId="Heading3">
    <w:name w:val="heading 3"/>
    <w:basedOn w:val="Normal"/>
    <w:next w:val="Normal"/>
    <w:link w:val="Heading3Char"/>
    <w:uiPriority w:val="9"/>
    <w:unhideWhenUsed/>
    <w:qFormat/>
    <w:rsid w:val="00C3148E"/>
    <w:pPr>
      <w:outlineLvl w:val="2"/>
    </w:pPr>
    <w:rPr>
      <w:b/>
      <w:sz w:val="28"/>
    </w:rPr>
  </w:style>
  <w:style w:type="paragraph" w:styleId="Heading4">
    <w:name w:val="heading 4"/>
    <w:basedOn w:val="Normal"/>
    <w:next w:val="Normal"/>
    <w:link w:val="Heading4Char"/>
    <w:uiPriority w:val="9"/>
    <w:semiHidden/>
    <w:unhideWhenUsed/>
    <w:qFormat/>
    <w:rsid w:val="00C3148E"/>
    <w:pPr>
      <w:keepNext/>
      <w:keepLines/>
      <w:spacing w:before="40"/>
      <w:jc w:val="both"/>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48E"/>
    <w:rPr>
      <w:rFonts w:eastAsiaTheme="minorEastAsia"/>
      <w:b/>
      <w:color w:val="00B050"/>
      <w:sz w:val="40"/>
      <w:szCs w:val="24"/>
    </w:rPr>
  </w:style>
  <w:style w:type="character" w:customStyle="1" w:styleId="Heading2Char">
    <w:name w:val="Heading 2 Char"/>
    <w:basedOn w:val="DefaultParagraphFont"/>
    <w:link w:val="Heading2"/>
    <w:uiPriority w:val="9"/>
    <w:rsid w:val="00C3148E"/>
    <w:rPr>
      <w:rFonts w:eastAsiaTheme="minorEastAsia"/>
      <w:b/>
      <w:color w:val="00B050"/>
      <w:sz w:val="32"/>
      <w:szCs w:val="24"/>
    </w:rPr>
  </w:style>
  <w:style w:type="character" w:customStyle="1" w:styleId="Heading3Char">
    <w:name w:val="Heading 3 Char"/>
    <w:basedOn w:val="DefaultParagraphFont"/>
    <w:link w:val="Heading3"/>
    <w:uiPriority w:val="9"/>
    <w:rsid w:val="00C3148E"/>
    <w:rPr>
      <w:rFonts w:eastAsiaTheme="minorEastAsia"/>
      <w:b/>
      <w:sz w:val="28"/>
      <w:szCs w:val="24"/>
    </w:rPr>
  </w:style>
  <w:style w:type="character" w:customStyle="1" w:styleId="Heading4Char">
    <w:name w:val="Heading 4 Char"/>
    <w:basedOn w:val="DefaultParagraphFont"/>
    <w:link w:val="Heading4"/>
    <w:uiPriority w:val="9"/>
    <w:semiHidden/>
    <w:rsid w:val="00C3148E"/>
    <w:rPr>
      <w:rFonts w:asciiTheme="majorHAnsi" w:eastAsiaTheme="majorEastAsia" w:hAnsiTheme="majorHAnsi" w:cstheme="majorBidi"/>
      <w:i/>
      <w:iCs/>
      <w:color w:val="365F91" w:themeColor="accent1" w:themeShade="BF"/>
      <w:sz w:val="24"/>
      <w:szCs w:val="24"/>
    </w:rPr>
  </w:style>
  <w:style w:type="paragraph" w:styleId="ListParagraph">
    <w:name w:val="List Paragraph"/>
    <w:basedOn w:val="Normal"/>
    <w:uiPriority w:val="34"/>
    <w:qFormat/>
    <w:rsid w:val="00C3148E"/>
    <w:pPr>
      <w:numPr>
        <w:numId w:val="1"/>
      </w:numPr>
      <w:spacing w:line="360" w:lineRule="auto"/>
      <w:contextualSpacing/>
    </w:pPr>
  </w:style>
  <w:style w:type="character" w:styleId="Hyperlink">
    <w:name w:val="Hyperlink"/>
    <w:basedOn w:val="DefaultParagraphFont"/>
    <w:uiPriority w:val="99"/>
    <w:unhideWhenUsed/>
    <w:rsid w:val="00C3148E"/>
    <w:rPr>
      <w:color w:val="0000FF" w:themeColor="hyperlink"/>
      <w:u w:val="single"/>
    </w:rPr>
  </w:style>
  <w:style w:type="paragraph" w:styleId="Quote">
    <w:name w:val="Quote"/>
    <w:basedOn w:val="Normal"/>
    <w:next w:val="Normal"/>
    <w:link w:val="QuoteChar"/>
    <w:uiPriority w:val="29"/>
    <w:qFormat/>
    <w:rsid w:val="00C3148E"/>
    <w:pPr>
      <w:ind w:left="709" w:right="656"/>
      <w:jc w:val="both"/>
    </w:pPr>
    <w:rPr>
      <w:i/>
      <w:color w:val="000000" w:themeColor="text1"/>
      <w:sz w:val="26"/>
      <w:szCs w:val="26"/>
    </w:rPr>
  </w:style>
  <w:style w:type="character" w:customStyle="1" w:styleId="QuoteChar">
    <w:name w:val="Quote Char"/>
    <w:basedOn w:val="DefaultParagraphFont"/>
    <w:link w:val="Quote"/>
    <w:uiPriority w:val="29"/>
    <w:rsid w:val="00C3148E"/>
    <w:rPr>
      <w:rFonts w:eastAsiaTheme="minorEastAsia"/>
      <w:i/>
      <w:color w:val="000000" w:themeColor="text1"/>
      <w:sz w:val="26"/>
      <w:szCs w:val="26"/>
    </w:rPr>
  </w:style>
  <w:style w:type="paragraph" w:styleId="FootnoteText">
    <w:name w:val="footnote text"/>
    <w:basedOn w:val="Normal"/>
    <w:link w:val="FootnoteTextChar"/>
    <w:uiPriority w:val="99"/>
    <w:unhideWhenUsed/>
    <w:rsid w:val="00C3148E"/>
    <w:pPr>
      <w:jc w:val="both"/>
    </w:pPr>
  </w:style>
  <w:style w:type="character" w:customStyle="1" w:styleId="FootnoteTextChar">
    <w:name w:val="Footnote Text Char"/>
    <w:basedOn w:val="DefaultParagraphFont"/>
    <w:link w:val="FootnoteText"/>
    <w:uiPriority w:val="99"/>
    <w:rsid w:val="00C3148E"/>
    <w:rPr>
      <w:rFonts w:eastAsiaTheme="minorEastAsia"/>
      <w:sz w:val="24"/>
      <w:szCs w:val="24"/>
    </w:rPr>
  </w:style>
  <w:style w:type="character" w:styleId="FootnoteReference">
    <w:name w:val="footnote reference"/>
    <w:basedOn w:val="DefaultParagraphFont"/>
    <w:uiPriority w:val="99"/>
    <w:unhideWhenUsed/>
    <w:rsid w:val="00C3148E"/>
    <w:rPr>
      <w:vertAlign w:val="superscript"/>
    </w:rPr>
  </w:style>
  <w:style w:type="paragraph" w:styleId="Header">
    <w:name w:val="header"/>
    <w:basedOn w:val="Normal"/>
    <w:link w:val="HeaderChar"/>
    <w:uiPriority w:val="99"/>
    <w:unhideWhenUsed/>
    <w:rsid w:val="003529FA"/>
    <w:pPr>
      <w:tabs>
        <w:tab w:val="center" w:pos="4513"/>
        <w:tab w:val="right" w:pos="9026"/>
      </w:tabs>
    </w:pPr>
  </w:style>
  <w:style w:type="character" w:customStyle="1" w:styleId="HeaderChar">
    <w:name w:val="Header Char"/>
    <w:basedOn w:val="DefaultParagraphFont"/>
    <w:link w:val="Header"/>
    <w:uiPriority w:val="99"/>
    <w:rsid w:val="003529FA"/>
    <w:rPr>
      <w:rFonts w:eastAsiaTheme="minorEastAsia"/>
      <w:sz w:val="24"/>
      <w:szCs w:val="24"/>
    </w:rPr>
  </w:style>
  <w:style w:type="paragraph" w:styleId="Footer">
    <w:name w:val="footer"/>
    <w:basedOn w:val="Normal"/>
    <w:link w:val="FooterChar"/>
    <w:uiPriority w:val="99"/>
    <w:unhideWhenUsed/>
    <w:rsid w:val="003529FA"/>
    <w:pPr>
      <w:tabs>
        <w:tab w:val="center" w:pos="4513"/>
        <w:tab w:val="right" w:pos="9026"/>
      </w:tabs>
    </w:pPr>
  </w:style>
  <w:style w:type="character" w:customStyle="1" w:styleId="FooterChar">
    <w:name w:val="Footer Char"/>
    <w:basedOn w:val="DefaultParagraphFont"/>
    <w:link w:val="Footer"/>
    <w:uiPriority w:val="99"/>
    <w:rsid w:val="003529FA"/>
    <w:rPr>
      <w:rFonts w:eastAsiaTheme="minorEastAsia"/>
      <w:sz w:val="24"/>
      <w:szCs w:val="24"/>
    </w:rPr>
  </w:style>
  <w:style w:type="paragraph" w:styleId="BalloonText">
    <w:name w:val="Balloon Text"/>
    <w:basedOn w:val="Normal"/>
    <w:link w:val="BalloonTextChar"/>
    <w:uiPriority w:val="99"/>
    <w:semiHidden/>
    <w:unhideWhenUsed/>
    <w:rsid w:val="003529FA"/>
    <w:rPr>
      <w:rFonts w:ascii="Tahoma" w:hAnsi="Tahoma" w:cs="Tahoma"/>
      <w:sz w:val="16"/>
      <w:szCs w:val="16"/>
    </w:rPr>
  </w:style>
  <w:style w:type="character" w:customStyle="1" w:styleId="BalloonTextChar">
    <w:name w:val="Balloon Text Char"/>
    <w:basedOn w:val="DefaultParagraphFont"/>
    <w:link w:val="BalloonText"/>
    <w:uiPriority w:val="99"/>
    <w:semiHidden/>
    <w:rsid w:val="003529F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777298">
      <w:bodyDiv w:val="1"/>
      <w:marLeft w:val="0"/>
      <w:marRight w:val="0"/>
      <w:marTop w:val="0"/>
      <w:marBottom w:val="0"/>
      <w:divBdr>
        <w:top w:val="none" w:sz="0" w:space="0" w:color="auto"/>
        <w:left w:val="none" w:sz="0" w:space="0" w:color="auto"/>
        <w:bottom w:val="none" w:sz="0" w:space="0" w:color="auto"/>
        <w:right w:val="none" w:sz="0" w:space="0" w:color="auto"/>
      </w:divBdr>
      <w:divsChild>
        <w:div w:id="613756590">
          <w:marLeft w:val="0"/>
          <w:marRight w:val="0"/>
          <w:marTop w:val="0"/>
          <w:marBottom w:val="0"/>
          <w:divBdr>
            <w:top w:val="none" w:sz="0" w:space="0" w:color="auto"/>
            <w:left w:val="none" w:sz="0" w:space="0" w:color="auto"/>
            <w:bottom w:val="none" w:sz="0" w:space="0" w:color="auto"/>
            <w:right w:val="none" w:sz="0" w:space="0" w:color="auto"/>
          </w:divBdr>
          <w:divsChild>
            <w:div w:id="1188787653">
              <w:marLeft w:val="0"/>
              <w:marRight w:val="0"/>
              <w:marTop w:val="0"/>
              <w:marBottom w:val="0"/>
              <w:divBdr>
                <w:top w:val="none" w:sz="0" w:space="0" w:color="auto"/>
                <w:left w:val="none" w:sz="0" w:space="0" w:color="auto"/>
                <w:bottom w:val="none" w:sz="0" w:space="0" w:color="auto"/>
                <w:right w:val="none" w:sz="0" w:space="0" w:color="auto"/>
              </w:divBdr>
              <w:divsChild>
                <w:div w:id="109403478">
                  <w:marLeft w:val="0"/>
                  <w:marRight w:val="0"/>
                  <w:marTop w:val="225"/>
                  <w:marBottom w:val="0"/>
                  <w:divBdr>
                    <w:top w:val="none" w:sz="0" w:space="0" w:color="auto"/>
                    <w:left w:val="none" w:sz="0" w:space="0" w:color="auto"/>
                    <w:bottom w:val="none" w:sz="0" w:space="0" w:color="auto"/>
                    <w:right w:val="none" w:sz="0" w:space="0" w:color="auto"/>
                  </w:divBdr>
                  <w:divsChild>
                    <w:div w:id="229734378">
                      <w:marLeft w:val="0"/>
                      <w:marRight w:val="0"/>
                      <w:marTop w:val="0"/>
                      <w:marBottom w:val="0"/>
                      <w:divBdr>
                        <w:top w:val="none" w:sz="0" w:space="0" w:color="auto"/>
                        <w:left w:val="none" w:sz="0" w:space="0" w:color="auto"/>
                        <w:bottom w:val="none" w:sz="0" w:space="0" w:color="auto"/>
                        <w:right w:val="none" w:sz="0" w:space="0" w:color="auto"/>
                      </w:divBdr>
                      <w:divsChild>
                        <w:div w:id="2126734717">
                          <w:marLeft w:val="0"/>
                          <w:marRight w:val="0"/>
                          <w:marTop w:val="0"/>
                          <w:marBottom w:val="0"/>
                          <w:divBdr>
                            <w:top w:val="none" w:sz="0" w:space="0" w:color="auto"/>
                            <w:left w:val="none" w:sz="0" w:space="0" w:color="auto"/>
                            <w:bottom w:val="none" w:sz="0" w:space="0" w:color="auto"/>
                            <w:right w:val="none" w:sz="0" w:space="0" w:color="auto"/>
                          </w:divBdr>
                          <w:divsChild>
                            <w:div w:id="47660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raining@cwmt.org" TargetMode="External"/><Relationship Id="rId18" Type="http://schemas.openxmlformats.org/officeDocument/2006/relationships/hyperlink" Target="https://www.selfharm.co.uk" TargetMode="External"/><Relationship Id="rId26" Type="http://schemas.openxmlformats.org/officeDocument/2006/relationships/hyperlink" Target="http://www.ocduk.org/ocd" TargetMode="External"/><Relationship Id="rId39" Type="http://schemas.openxmlformats.org/officeDocument/2006/relationships/hyperlink" Target="https://www.gov.uk/government/publications/healthy-child-programme-5-to-19-years-old" TargetMode="External"/><Relationship Id="rId21" Type="http://schemas.openxmlformats.org/officeDocument/2006/relationships/hyperlink" Target="http://www.depressionalliance.org/information/what-depression" TargetMode="External"/><Relationship Id="rId34" Type="http://schemas.openxmlformats.org/officeDocument/2006/relationships/hyperlink" Target="http://www.gov.uk/government/publications/mental-health-and-behaviour-in-schools--2" TargetMode="External"/><Relationship Id="rId42" Type="http://schemas.openxmlformats.org/officeDocument/2006/relationships/hyperlink" Target="https://www.gov.uk/government/organisations/public-health-england" TargetMode="External"/><Relationship Id="rId47" Type="http://schemas.openxmlformats.org/officeDocument/2006/relationships/hyperlink" Target="mailto:info@carerswales.org" TargetMode="External"/><Relationship Id="rId50" Type="http://schemas.openxmlformats.org/officeDocument/2006/relationships/hyperlink" Target="http://www.mind.org.uk/" TargetMode="External"/><Relationship Id="rId55" Type="http://schemas.openxmlformats.org/officeDocument/2006/relationships/hyperlink" Target="mailto:ceo@nopanic.org.uk" TargetMode="External"/><Relationship Id="rId63" Type="http://schemas.openxmlformats.org/officeDocument/2006/relationships/hyperlink" Target="http://www.depressionuk.org/index.shtml"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minded.org.uk/course/view.php?id=89" TargetMode="External"/><Relationship Id="rId29" Type="http://schemas.openxmlformats.org/officeDocument/2006/relationships/hyperlink" Target="http://www.nspcc.org.uk/preventing-abuse/research-and-resources/on-the-edge-childline-spotligh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ed.org.uk/" TargetMode="External"/><Relationship Id="rId24" Type="http://schemas.openxmlformats.org/officeDocument/2006/relationships/hyperlink" Target="http://www.anxietyuk.org.uk" TargetMode="External"/><Relationship Id="rId32" Type="http://schemas.openxmlformats.org/officeDocument/2006/relationships/hyperlink" Target="http://www.inourhands.com/eating-difficulties-in-younger-children/" TargetMode="External"/><Relationship Id="rId37" Type="http://schemas.openxmlformats.org/officeDocument/2006/relationships/hyperlink" Target="http://www.gov.uk/government/uploads/system/uploads/attachment_data/file/372753/Keeping%20_children_safe_in_education.pdf" TargetMode="External"/><Relationship Id="rId40" Type="http://schemas.openxmlformats.org/officeDocument/2006/relationships/hyperlink" Target="https://www.gov.uk/government/uploads/system/uploads/attachment_data/file/414024/Childrens_Mental_Health.pdf" TargetMode="External"/><Relationship Id="rId45" Type="http://schemas.openxmlformats.org/officeDocument/2006/relationships/hyperlink" Target="mailto:hafal@hafal.org" TargetMode="External"/><Relationship Id="rId53" Type="http://schemas.openxmlformats.org/officeDocument/2006/relationships/hyperlink" Target="mailto:info@sane.org.uk" TargetMode="External"/><Relationship Id="rId58" Type="http://schemas.openxmlformats.org/officeDocument/2006/relationships/hyperlink" Target="mailto:info@rd4u.org.uk" TargetMode="External"/><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mind.org.uk/information-support/types-of-mental-health-problems/self-harm/" TargetMode="External"/><Relationship Id="rId23" Type="http://schemas.openxmlformats.org/officeDocument/2006/relationships/hyperlink" Target="https://www.anxietyuk.org.uk" TargetMode="External"/><Relationship Id="rId28" Type="http://schemas.openxmlformats.org/officeDocument/2006/relationships/hyperlink" Target="http://www.papyrus-uk.org" TargetMode="External"/><Relationship Id="rId36" Type="http://schemas.openxmlformats.org/officeDocument/2006/relationships/hyperlink" Target="http://www.inourhands.com/wp-content/uploads/2015/03/Preparing-to-teach-about-mental-health-and-emotional-wellbeing-PSHE-Association-March-2015-FINAL.pdf" TargetMode="External"/><Relationship Id="rId49" Type="http://schemas.openxmlformats.org/officeDocument/2006/relationships/hyperlink" Target="mailto:contact@mind.org.uk" TargetMode="External"/><Relationship Id="rId57" Type="http://schemas.openxmlformats.org/officeDocument/2006/relationships/hyperlink" Target="mailto:helpline@cruse.org.uk" TargetMode="External"/><Relationship Id="rId61" Type="http://schemas.openxmlformats.org/officeDocument/2006/relationships/hyperlink" Target="http://www.depressionalliance.org/" TargetMode="External"/><Relationship Id="rId10" Type="http://schemas.openxmlformats.org/officeDocument/2006/relationships/hyperlink" Target="http://www.inourhands.com/wp-content/uploads/2015/03/Preparing-to-teach-about-mental-health-and-emotional-wellbeing-PSHE-Association-March-2015-FINAL.pdf" TargetMode="External"/><Relationship Id="rId19" Type="http://schemas.openxmlformats.org/officeDocument/2006/relationships/hyperlink" Target="http://www.nshn.co.uk" TargetMode="External"/><Relationship Id="rId31" Type="http://schemas.openxmlformats.org/officeDocument/2006/relationships/hyperlink" Target="http://www.b-eat.co.uk/about-eating-disorders" TargetMode="External"/><Relationship Id="rId44" Type="http://schemas.openxmlformats.org/officeDocument/2006/relationships/hyperlink" Target="http://callhelpline.org.uk/" TargetMode="External"/><Relationship Id="rId52" Type="http://schemas.openxmlformats.org/officeDocument/2006/relationships/hyperlink" Target="http://www.rethink.org/" TargetMode="External"/><Relationship Id="rId60" Type="http://schemas.openxmlformats.org/officeDocument/2006/relationships/hyperlink" Target="mailto:information@depressionalliance.org" TargetMode="External"/><Relationship Id="rId65" Type="http://schemas.openxmlformats.org/officeDocument/2006/relationships/hyperlink" Target="http://www.nshn.co.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youngminds.org.uk/for_parents/whats_worrying_you_about_your_child/self-harm" TargetMode="External"/><Relationship Id="rId22" Type="http://schemas.openxmlformats.org/officeDocument/2006/relationships/hyperlink" Target="http://www.depressionalliance.org/information/what-depression" TargetMode="External"/><Relationship Id="rId27" Type="http://schemas.openxmlformats.org/officeDocument/2006/relationships/hyperlink" Target="https://www.papyrus-uk.org" TargetMode="External"/><Relationship Id="rId30" Type="http://schemas.openxmlformats.org/officeDocument/2006/relationships/hyperlink" Target="http://www.b-eat.co.uk/get-help/about-eating-disorders/" TargetMode="External"/><Relationship Id="rId35" Type="http://schemas.openxmlformats.org/officeDocument/2006/relationships/hyperlink" Target="https://www.gov.uk/government/publications/counselling-in-schools" TargetMode="External"/><Relationship Id="rId43" Type="http://schemas.openxmlformats.org/officeDocument/2006/relationships/hyperlink" Target="http://www.hbsc.org/" TargetMode="External"/><Relationship Id="rId48" Type="http://schemas.openxmlformats.org/officeDocument/2006/relationships/hyperlink" Target="http://www.carersuk.org/wales" TargetMode="External"/><Relationship Id="rId56" Type="http://schemas.openxmlformats.org/officeDocument/2006/relationships/hyperlink" Target="http://www.nopanic.org.uk/" TargetMode="External"/><Relationship Id="rId64" Type="http://schemas.openxmlformats.org/officeDocument/2006/relationships/hyperlink" Target="mailto:nshncg@hotmail.co.uk" TargetMode="External"/><Relationship Id="rId8" Type="http://schemas.openxmlformats.org/officeDocument/2006/relationships/endnotes" Target="endnotes.xml"/><Relationship Id="rId51" Type="http://schemas.openxmlformats.org/officeDocument/2006/relationships/hyperlink" Target="mailto:info@rethink.org" TargetMode="External"/><Relationship Id="rId3" Type="http://schemas.openxmlformats.org/officeDocument/2006/relationships/styles" Target="styles.xml"/><Relationship Id="rId12" Type="http://schemas.openxmlformats.org/officeDocument/2006/relationships/hyperlink" Target="http://www.cwmt.org.uk/" TargetMode="External"/><Relationship Id="rId17" Type="http://schemas.openxmlformats.org/officeDocument/2006/relationships/hyperlink" Target="http://www.minded.org.uk" TargetMode="External"/><Relationship Id="rId25" Type="http://schemas.openxmlformats.org/officeDocument/2006/relationships/hyperlink" Target="http://www.ocduk.org/ocd" TargetMode="External"/><Relationship Id="rId33" Type="http://schemas.openxmlformats.org/officeDocument/2006/relationships/hyperlink" Target="http://www.inourhands.com/eating-difficulties-in-younger-children" TargetMode="External"/><Relationship Id="rId38" Type="http://schemas.openxmlformats.org/officeDocument/2006/relationships/hyperlink" Target="http://www.gov.uk/government/uploads/system/uploads/attachment_data/file/349435/Statutor%20y_guidance_on_supporting_pupils_at_school_with_medical_conditions.pdf" TargetMode="External"/><Relationship Id="rId46" Type="http://schemas.openxmlformats.org/officeDocument/2006/relationships/hyperlink" Target="http://www.hafal.org/" TargetMode="External"/><Relationship Id="rId59" Type="http://schemas.openxmlformats.org/officeDocument/2006/relationships/hyperlink" Target="http://www.cruse.org.uk/" TargetMode="External"/><Relationship Id="rId67" Type="http://schemas.openxmlformats.org/officeDocument/2006/relationships/fontTable" Target="fontTable.xml"/><Relationship Id="rId20" Type="http://schemas.openxmlformats.org/officeDocument/2006/relationships/hyperlink" Target="http://www.nshn.co.uk" TargetMode="External"/><Relationship Id="rId41" Type="http://schemas.openxmlformats.org/officeDocument/2006/relationships/hyperlink" Target="https://fingertips.phe.org.uk/profile-group/mental-health/profile/cypmh" TargetMode="External"/><Relationship Id="rId54" Type="http://schemas.openxmlformats.org/officeDocument/2006/relationships/hyperlink" Target="http://www.sane.org.uk/" TargetMode="External"/><Relationship Id="rId62" Type="http://schemas.openxmlformats.org/officeDocument/2006/relationships/hyperlink" Target="mailto:info@depressionuk.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youngminds.org.uk/training_services/policy/mental_health_statistics" TargetMode="External"/><Relationship Id="rId1" Type="http://schemas.openxmlformats.org/officeDocument/2006/relationships/hyperlink" Target="http://www.inourhands.com/wp-content/uploads/2015/03/Preparing-to-teach-about-mental-health-and-emotional-wellbeing-PSHE-Association-March-2015-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B6CC4-6226-49AC-BE57-724E8E8D8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6534</Words>
  <Characters>37246</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Griffiths</dc:creator>
  <cp:lastModifiedBy>Jenna Amesbury</cp:lastModifiedBy>
  <cp:revision>2</cp:revision>
  <cp:lastPrinted>2020-01-06T13:27:00Z</cp:lastPrinted>
  <dcterms:created xsi:type="dcterms:W3CDTF">2020-01-15T11:30:00Z</dcterms:created>
  <dcterms:modified xsi:type="dcterms:W3CDTF">2020-01-15T11:30:00Z</dcterms:modified>
</cp:coreProperties>
</file>